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B2543" w14:textId="1A182BF7" w:rsidR="00C471AA" w:rsidRPr="00FD28D8" w:rsidRDefault="00DD427E" w:rsidP="003A3214">
      <w:pPr>
        <w:ind w:firstLineChars="0" w:firstLine="0"/>
        <w:rPr>
          <w:rFonts w:ascii="UD Digi Kyokasho N-R" w:eastAsia="UD Digi Kyokasho N-R" w:hAnsi="Grandview Display"/>
          <w:sz w:val="32"/>
          <w:szCs w:val="32"/>
        </w:rPr>
      </w:pPr>
      <w:r w:rsidRPr="009F4710">
        <w:rPr>
          <w:rFonts w:ascii="UD Digi Kyokasho N-R" w:eastAsia="UD Digi Kyokasho N-R" w:hAnsi="Grandview Display" w:hint="eastAsia"/>
          <w:sz w:val="32"/>
          <w:szCs w:val="32"/>
        </w:rPr>
        <w:t>教材</w:t>
      </w:r>
      <w:r w:rsidR="00FD28D8" w:rsidRPr="009F4710">
        <w:rPr>
          <w:rFonts w:ascii="UD Digi Kyokasho N-R" w:eastAsia="UD Digi Kyokasho N-R" w:hAnsi="Grandview Display" w:hint="eastAsia"/>
          <w:sz w:val="32"/>
          <w:szCs w:val="32"/>
        </w:rPr>
        <w:t>N</w:t>
      </w:r>
      <w:r w:rsidR="00FD28D8" w:rsidRPr="009F4710">
        <w:rPr>
          <w:rFonts w:ascii="UD Digi Kyokasho N-R" w:eastAsia="UD Digi Kyokasho N-R" w:hAnsi="Grandview Display"/>
          <w:sz w:val="32"/>
          <w:szCs w:val="32"/>
        </w:rPr>
        <w:t>o.</w:t>
      </w:r>
      <w:r w:rsidR="009F4710">
        <w:rPr>
          <w:rFonts w:ascii="UD Digi Kyokasho N-R" w:eastAsia="UD Digi Kyokasho N-R" w:hAnsi="Grandview Display"/>
          <w:sz w:val="32"/>
          <w:szCs w:val="32"/>
        </w:rPr>
        <w:t>14</w:t>
      </w:r>
      <w:r w:rsidR="009F4710">
        <w:rPr>
          <w:rFonts w:ascii="UD Digi Kyokasho N-R" w:eastAsia="UD Digi Kyokasho N-R" w:hAnsi="Grandview Display" w:hint="eastAsia"/>
          <w:sz w:val="32"/>
          <w:szCs w:val="32"/>
        </w:rPr>
        <w:t xml:space="preserve">　</w:t>
      </w:r>
      <w:r w:rsidR="00EF5821" w:rsidRPr="00350177">
        <w:rPr>
          <w:rFonts w:ascii="UD Digi Kyokasho N-R" w:eastAsia="UD Digi Kyokasho N-R" w:hAnsi="Grandview Display" w:hint="eastAsia"/>
          <w:sz w:val="32"/>
          <w:szCs w:val="32"/>
        </w:rPr>
        <w:t>ナイスプレ</w:t>
      </w:r>
      <w:r w:rsidR="00350177" w:rsidRPr="00350177">
        <w:rPr>
          <w:rFonts w:ascii="UD Digi Kyokasho N-R" w:eastAsia="UD Digi Kyokasho N-R" w:hAnsi="Grandview Display" w:hint="eastAsia"/>
          <w:sz w:val="32"/>
          <w:szCs w:val="32"/>
        </w:rPr>
        <w:t>ー</w:t>
      </w:r>
      <w:r w:rsidR="00EF5821" w:rsidRPr="00350177">
        <w:rPr>
          <w:rFonts w:ascii="UD Digi Kyokasho N-R" w:eastAsia="UD Digi Kyokasho N-R" w:hAnsi="Grandview Display" w:hint="eastAsia"/>
          <w:sz w:val="32"/>
          <w:szCs w:val="32"/>
        </w:rPr>
        <w:t>、みんなでタッチ！</w:t>
      </w:r>
    </w:p>
    <w:p w14:paraId="487D1B77" w14:textId="6C30D523" w:rsidR="00C775D3" w:rsidRDefault="00FD28D8" w:rsidP="00C775D3">
      <w:pPr>
        <w:ind w:firstLineChars="0" w:firstLine="0"/>
        <w:rPr>
          <w:rFonts w:ascii="UD Digi Kyokasho N-R" w:eastAsia="UD Digi Kyokasho N-R"/>
          <w:sz w:val="20"/>
          <w:szCs w:val="20"/>
        </w:rPr>
      </w:pPr>
      <w:r w:rsidRPr="00FD28D8">
        <w:rPr>
          <w:rFonts w:ascii="UD Digi Kyokasho N-R" w:eastAsia="UD Digi Kyokasho N-R" w:hint="eastAsia"/>
          <w:sz w:val="24"/>
        </w:rPr>
        <w:t>＜</w:t>
      </w:r>
      <w:r w:rsidR="00C775D3" w:rsidRPr="00FD28D8">
        <w:rPr>
          <w:rFonts w:ascii="UD Digi Kyokasho N-R" w:eastAsia="UD Digi Kyokasho N-R" w:hint="eastAsia"/>
          <w:sz w:val="24"/>
        </w:rPr>
        <w:t>対象</w:t>
      </w:r>
      <w:r w:rsidRPr="00FD28D8">
        <w:rPr>
          <w:rFonts w:ascii="UD Digi Kyokasho N-R" w:eastAsia="UD Digi Kyokasho N-R" w:hint="eastAsia"/>
          <w:sz w:val="24"/>
        </w:rPr>
        <w:t xml:space="preserve">＞　</w:t>
      </w:r>
      <w:r w:rsidR="00C775D3">
        <w:rPr>
          <w:rFonts w:ascii="UD Digi Kyokasho N-R" w:eastAsia="UD Digi Kyokasho N-R" w:hint="eastAsia"/>
          <w:sz w:val="20"/>
          <w:szCs w:val="20"/>
        </w:rPr>
        <w:t>小学校</w:t>
      </w:r>
      <w:r w:rsidR="000F0218">
        <w:rPr>
          <w:rFonts w:ascii="UD Digi Kyokasho N-R" w:eastAsia="UD Digi Kyokasho N-R" w:hint="eastAsia"/>
          <w:sz w:val="20"/>
          <w:szCs w:val="20"/>
        </w:rPr>
        <w:t>低</w:t>
      </w:r>
      <w:r w:rsidR="00C775D3">
        <w:rPr>
          <w:rFonts w:ascii="UD Digi Kyokasho N-R" w:eastAsia="UD Digi Kyokasho N-R" w:hint="eastAsia"/>
          <w:sz w:val="20"/>
          <w:szCs w:val="20"/>
        </w:rPr>
        <w:t>学年〜中</w:t>
      </w:r>
      <w:r w:rsidR="000F0218">
        <w:rPr>
          <w:rFonts w:ascii="UD Digi Kyokasho N-R" w:eastAsia="UD Digi Kyokasho N-R" w:hint="eastAsia"/>
          <w:sz w:val="20"/>
          <w:szCs w:val="20"/>
        </w:rPr>
        <w:t>学年</w:t>
      </w:r>
    </w:p>
    <w:p w14:paraId="0293929B" w14:textId="7E2483DD" w:rsidR="00C775D3" w:rsidRPr="00FD28D8" w:rsidRDefault="00FD28D8" w:rsidP="00C775D3">
      <w:pPr>
        <w:ind w:firstLineChars="0" w:firstLine="0"/>
        <w:rPr>
          <w:rFonts w:ascii="UD Digi Kyokasho N-R" w:eastAsia="UD Digi Kyokasho N-R"/>
          <w:sz w:val="24"/>
        </w:rPr>
      </w:pPr>
      <w:r w:rsidRPr="00FD28D8">
        <w:rPr>
          <w:rFonts w:ascii="UD Digi Kyokasho N-R" w:eastAsia="UD Digi Kyokasho N-R" w:hint="eastAsia"/>
          <w:sz w:val="24"/>
        </w:rPr>
        <w:t>＜</w:t>
      </w:r>
      <w:r w:rsidR="00C775D3" w:rsidRPr="00FD28D8">
        <w:rPr>
          <w:rFonts w:ascii="UD Digi Kyokasho N-R" w:eastAsia="UD Digi Kyokasho N-R" w:hint="eastAsia"/>
          <w:sz w:val="24"/>
        </w:rPr>
        <w:t>関連する教科等</w:t>
      </w:r>
      <w:r w:rsidRPr="00FD28D8">
        <w:rPr>
          <w:rFonts w:ascii="UD Digi Kyokasho N-R" w:eastAsia="UD Digi Kyokasho N-R" w:hint="eastAsia"/>
          <w:sz w:val="24"/>
        </w:rPr>
        <w:t>＞</w:t>
      </w:r>
    </w:p>
    <w:p w14:paraId="4B006F02" w14:textId="4F09A40E" w:rsidR="002172AB" w:rsidRPr="00D90551" w:rsidRDefault="002172AB" w:rsidP="002172AB">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r>
        <w:rPr>
          <w:rFonts w:ascii="UD Digi Kyokasho N-R" w:eastAsia="UD Digi Kyokasho N-R"/>
          <w:sz w:val="20"/>
          <w:szCs w:val="20"/>
        </w:rPr>
        <w:t xml:space="preserve"> </w:t>
      </w:r>
      <w:r>
        <w:rPr>
          <w:rFonts w:ascii="UD Digi Kyokasho N-R" w:eastAsia="UD Digi Kyokasho N-R" w:hint="eastAsia"/>
          <w:sz w:val="20"/>
          <w:szCs w:val="20"/>
        </w:rPr>
        <w:t>学級活動</w:t>
      </w:r>
      <w:r>
        <w:rPr>
          <w:rFonts w:ascii="UD Digi Kyokasho N-R" w:eastAsia="UD Digi Kyokasho N-R"/>
          <w:sz w:val="20"/>
          <w:szCs w:val="20"/>
        </w:rPr>
        <w:t xml:space="preserve"> </w:t>
      </w:r>
      <w:r w:rsidRPr="002172AB">
        <w:rPr>
          <w:rFonts w:ascii="UD Digi Kyokasho N-R" w:eastAsia="UD Digi Kyokasho N-R"/>
          <w:sz w:val="20"/>
          <w:szCs w:val="20"/>
        </w:rPr>
        <w:t>心身ともに健康で安全な生活態度の形成</w:t>
      </w:r>
    </w:p>
    <w:p w14:paraId="0A7D36E2" w14:textId="0645AFA6" w:rsidR="002172AB" w:rsidRPr="00D90551" w:rsidRDefault="002172AB" w:rsidP="00C41F28">
      <w:pPr>
        <w:ind w:firstLineChars="0" w:firstLine="0"/>
        <w:rPr>
          <w:rFonts w:ascii="UD Digi Kyokasho N-R" w:eastAsia="UD Digi Kyokasho N-R"/>
          <w:sz w:val="20"/>
          <w:szCs w:val="20"/>
        </w:rPr>
      </w:pPr>
      <w:r>
        <w:rPr>
          <w:rFonts w:ascii="UD Digi Kyokasho N-R" w:eastAsia="UD Digi Kyokasho N-R" w:hint="eastAsia"/>
          <w:sz w:val="20"/>
          <w:szCs w:val="20"/>
        </w:rPr>
        <w:t>・</w:t>
      </w:r>
      <w:r w:rsidRPr="002172AB">
        <w:rPr>
          <w:rFonts w:ascii="UD Digi Kyokasho N-R" w:eastAsia="UD Digi Kyokasho N-R"/>
          <w:sz w:val="20"/>
          <w:szCs w:val="20"/>
        </w:rPr>
        <w:t>生命</w:t>
      </w:r>
      <w:r w:rsidR="00290BF0">
        <w:rPr>
          <w:rFonts w:ascii="UD Digi Kyokasho N-R" w:eastAsia="UD Digi Kyokasho N-R" w:hint="eastAsia"/>
          <w:sz w:val="20"/>
          <w:szCs w:val="20"/>
        </w:rPr>
        <w:t>（いのち）</w:t>
      </w:r>
      <w:r w:rsidRPr="002172AB">
        <w:rPr>
          <w:rFonts w:ascii="UD Digi Kyokasho N-R" w:eastAsia="UD Digi Kyokasho N-R"/>
          <w:sz w:val="20"/>
          <w:szCs w:val="20"/>
        </w:rPr>
        <w:t>の安全教育</w:t>
      </w:r>
    </w:p>
    <w:p w14:paraId="42FF7BE8" w14:textId="77777777" w:rsidR="009C71A9" w:rsidRDefault="009C71A9" w:rsidP="009C71A9">
      <w:pPr>
        <w:ind w:firstLineChars="0" w:firstLine="0"/>
        <w:rPr>
          <w:rFonts w:ascii="UD Digi Kyokasho N-R" w:eastAsia="UD Digi Kyokasho N-R"/>
          <w:sz w:val="20"/>
          <w:szCs w:val="20"/>
        </w:rPr>
      </w:pPr>
      <w:r w:rsidRPr="00D90551">
        <w:rPr>
          <w:rFonts w:ascii="UD Digi Kyokasho N-R" w:eastAsia="UD Digi Kyokasho N-R" w:hint="eastAsia"/>
          <w:sz w:val="20"/>
          <w:szCs w:val="20"/>
        </w:rPr>
        <w:t>・</w:t>
      </w:r>
      <w:r w:rsidRPr="00D90551">
        <w:rPr>
          <w:rFonts w:ascii="UD Digi Kyokasho N-R" w:eastAsia="UD Digi Kyokasho N-R"/>
          <w:sz w:val="20"/>
          <w:szCs w:val="20"/>
        </w:rPr>
        <w:t>SOSの出し方に関する教育</w:t>
      </w:r>
    </w:p>
    <w:p w14:paraId="057CBDDA" w14:textId="77777777" w:rsidR="000416DE" w:rsidRDefault="000416DE" w:rsidP="000416DE">
      <w:pPr>
        <w:ind w:firstLineChars="0" w:firstLine="0"/>
        <w:rPr>
          <w:rFonts w:ascii="UD Digi Kyokasho N-R" w:eastAsia="UD Digi Kyokasho N-R"/>
          <w:sz w:val="20"/>
          <w:szCs w:val="20"/>
        </w:rPr>
      </w:pPr>
      <w:r w:rsidRPr="00D90551">
        <w:rPr>
          <w:rFonts w:ascii="UD Digi Kyokasho N-R" w:eastAsia="UD Digi Kyokasho N-R" w:hint="eastAsia"/>
          <w:sz w:val="20"/>
          <w:szCs w:val="20"/>
        </w:rPr>
        <w:t>・道徳：</w:t>
      </w:r>
      <w:r>
        <w:rPr>
          <w:rFonts w:ascii="UD Digi Kyokasho N-R" w:eastAsia="UD Digi Kyokasho N-R" w:hint="eastAsia"/>
          <w:sz w:val="20"/>
          <w:szCs w:val="20"/>
        </w:rPr>
        <w:t>個性の伸長</w:t>
      </w:r>
      <w:r>
        <w:rPr>
          <w:rFonts w:ascii="UD Digi Kyokasho N-R" w:eastAsia="UD Digi Kyokasho N-R"/>
          <w:sz w:val="20"/>
          <w:szCs w:val="20"/>
        </w:rPr>
        <w:t xml:space="preserve"> / </w:t>
      </w:r>
      <w:r>
        <w:rPr>
          <w:rFonts w:ascii="UD Digi Kyokasho N-R" w:eastAsia="UD Digi Kyokasho N-R" w:hint="eastAsia"/>
          <w:sz w:val="20"/>
          <w:szCs w:val="20"/>
        </w:rPr>
        <w:t>友情・信頼</w:t>
      </w:r>
      <w:r>
        <w:rPr>
          <w:rFonts w:ascii="UD Digi Kyokasho N-R" w:eastAsia="UD Digi Kyokasho N-R"/>
          <w:sz w:val="20"/>
          <w:szCs w:val="20"/>
        </w:rPr>
        <w:t xml:space="preserve"> / </w:t>
      </w:r>
      <w:r>
        <w:rPr>
          <w:rFonts w:ascii="UD Digi Kyokasho N-R" w:eastAsia="UD Digi Kyokasho N-R" w:hint="eastAsia"/>
          <w:sz w:val="20"/>
          <w:szCs w:val="20"/>
        </w:rPr>
        <w:t>相互理解・寛容</w:t>
      </w:r>
    </w:p>
    <w:p w14:paraId="451D4737" w14:textId="77777777" w:rsidR="00D90551" w:rsidRPr="00606BB5" w:rsidRDefault="00D90551" w:rsidP="00D90551">
      <w:pPr>
        <w:ind w:firstLineChars="0" w:firstLine="0"/>
        <w:rPr>
          <w:rFonts w:ascii="UD Digi Kyokasho N-R" w:eastAsia="UD Digi Kyokasho N-R"/>
          <w:sz w:val="20"/>
          <w:szCs w:val="20"/>
        </w:rPr>
      </w:pPr>
    </w:p>
    <w:p w14:paraId="0AFE6AA4" w14:textId="610014FD"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w:t>
      </w:r>
    </w:p>
    <w:p w14:paraId="43865462" w14:textId="15F1CE86" w:rsidR="00DD3E17" w:rsidRDefault="000416DE" w:rsidP="00242959">
      <w:pPr>
        <w:ind w:firstLine="200"/>
        <w:rPr>
          <w:rFonts w:ascii="UD Digi Kyokasho N-R" w:eastAsia="UD Digi Kyokasho N-R"/>
          <w:sz w:val="20"/>
          <w:szCs w:val="20"/>
        </w:rPr>
      </w:pPr>
      <w:r>
        <w:rPr>
          <w:rFonts w:ascii="UD Digi Kyokasho N-R" w:eastAsia="UD Digi Kyokasho N-R" w:hint="eastAsia"/>
          <w:sz w:val="20"/>
          <w:szCs w:val="20"/>
        </w:rPr>
        <w:t>昨今、性のあり方の多様性や人権尊重の重要性が改めて指摘されている。</w:t>
      </w:r>
      <w:r w:rsidR="00F851EC">
        <w:rPr>
          <w:rFonts w:ascii="UD Digi Kyokasho N-R" w:eastAsia="UD Digi Kyokasho N-R" w:hint="eastAsia"/>
          <w:sz w:val="20"/>
          <w:szCs w:val="20"/>
        </w:rPr>
        <w:t>そうした課題と</w:t>
      </w:r>
      <w:r w:rsidR="009E46C4">
        <w:rPr>
          <w:rFonts w:ascii="UD Digi Kyokasho N-R" w:eastAsia="UD Digi Kyokasho N-R" w:hint="eastAsia"/>
          <w:sz w:val="20"/>
          <w:szCs w:val="20"/>
        </w:rPr>
        <w:t>関連し</w:t>
      </w:r>
      <w:r w:rsidR="00F851EC">
        <w:rPr>
          <w:rFonts w:ascii="UD Digi Kyokasho N-R" w:eastAsia="UD Digi Kyokasho N-R" w:hint="eastAsia"/>
          <w:sz w:val="20"/>
          <w:szCs w:val="20"/>
        </w:rPr>
        <w:t>て</w:t>
      </w:r>
      <w:r w:rsidR="009E46C4">
        <w:rPr>
          <w:rFonts w:ascii="UD Digi Kyokasho N-R" w:eastAsia="UD Digi Kyokasho N-R" w:hint="eastAsia"/>
          <w:sz w:val="20"/>
          <w:szCs w:val="20"/>
        </w:rPr>
        <w:t>、</w:t>
      </w:r>
      <w:r w:rsidR="00DD3E17">
        <w:rPr>
          <w:rFonts w:ascii="UD Digi Kyokasho N-R" w:eastAsia="UD Digi Kyokasho N-R" w:hint="eastAsia"/>
          <w:sz w:val="20"/>
          <w:szCs w:val="20"/>
        </w:rPr>
        <w:t>文部科学省</w:t>
      </w:r>
      <w:r w:rsidR="009E46C4">
        <w:rPr>
          <w:rFonts w:ascii="UD Digi Kyokasho N-R" w:eastAsia="UD Digi Kyokasho N-R" w:hint="eastAsia"/>
          <w:sz w:val="20"/>
          <w:szCs w:val="20"/>
        </w:rPr>
        <w:t>は</w:t>
      </w:r>
      <w:r>
        <w:rPr>
          <w:rFonts w:ascii="UD Digi Kyokasho N-R" w:eastAsia="UD Digi Kyokasho N-R" w:hint="eastAsia"/>
          <w:sz w:val="20"/>
          <w:szCs w:val="20"/>
        </w:rPr>
        <w:t>「</w:t>
      </w:r>
      <w:r w:rsidRPr="000416DE">
        <w:rPr>
          <w:rFonts w:ascii="UD Digi Kyokasho N-R" w:eastAsia="UD Digi Kyokasho N-R" w:hint="eastAsia"/>
          <w:sz w:val="20"/>
          <w:szCs w:val="20"/>
        </w:rPr>
        <w:t>性犯罪・性暴力対策の強化の方針</w:t>
      </w:r>
      <w:r>
        <w:rPr>
          <w:rFonts w:ascii="UD Digi Kyokasho N-R" w:eastAsia="UD Digi Kyokasho N-R" w:hint="eastAsia"/>
          <w:sz w:val="20"/>
          <w:szCs w:val="20"/>
        </w:rPr>
        <w:t>」のもと</w:t>
      </w:r>
      <w:r w:rsidR="00DD3E17">
        <w:rPr>
          <w:rFonts w:ascii="UD Digi Kyokasho N-R" w:eastAsia="UD Digi Kyokasho N-R" w:hint="eastAsia"/>
          <w:sz w:val="20"/>
          <w:szCs w:val="20"/>
        </w:rPr>
        <w:t>「生命</w:t>
      </w:r>
      <w:r>
        <w:rPr>
          <w:rFonts w:ascii="UD Digi Kyokasho N-R" w:eastAsia="UD Digi Kyokasho N-R" w:hint="eastAsia"/>
          <w:sz w:val="20"/>
          <w:szCs w:val="20"/>
        </w:rPr>
        <w:t>（いのち）</w:t>
      </w:r>
      <w:r w:rsidR="00DD3E17">
        <w:rPr>
          <w:rFonts w:ascii="UD Digi Kyokasho N-R" w:eastAsia="UD Digi Kyokasho N-R" w:hint="eastAsia"/>
          <w:sz w:val="20"/>
          <w:szCs w:val="20"/>
        </w:rPr>
        <w:t>の安全教育」</w:t>
      </w:r>
      <w:r>
        <w:rPr>
          <w:rFonts w:ascii="UD Digi Kyokasho N-R" w:eastAsia="UD Digi Kyokasho N-R" w:hint="eastAsia"/>
          <w:sz w:val="20"/>
          <w:szCs w:val="20"/>
        </w:rPr>
        <w:t>の推進を求めており、小学校低・中学年においては「</w:t>
      </w:r>
      <w:r w:rsidR="00DD3E17" w:rsidRPr="00DD3E17">
        <w:rPr>
          <w:rFonts w:ascii="UD Digi Kyokasho N-R" w:eastAsia="UD Digi Kyokasho N-R"/>
          <w:sz w:val="20"/>
          <w:szCs w:val="20"/>
        </w:rPr>
        <w:t>自分と相手の体を大切にする態度を身に付けることができるようにする。また、性暴力の被害に遭ったとき等に、適切に対応する力を身に付けることができるようにする</w:t>
      </w:r>
      <w:r>
        <w:rPr>
          <w:rFonts w:ascii="UD Digi Kyokasho N-R" w:eastAsia="UD Digi Kyokasho N-R" w:hint="eastAsia"/>
          <w:sz w:val="20"/>
          <w:szCs w:val="20"/>
        </w:rPr>
        <w:t>」</w:t>
      </w:r>
      <w:r w:rsidR="00A379E2">
        <w:rPr>
          <w:rFonts w:ascii="UD Digi Kyokasho N-R" w:eastAsia="UD Digi Kyokasho N-R" w:hint="eastAsia"/>
          <w:sz w:val="20"/>
          <w:szCs w:val="20"/>
        </w:rPr>
        <w:t>ことをねらいとして設定している</w:t>
      </w:r>
      <w:r w:rsidR="00290BF0" w:rsidRPr="00290BF0">
        <w:rPr>
          <w:rFonts w:ascii="UD Digi Kyokasho N-R" w:eastAsia="UD Digi Kyokasho N-R" w:cs="Times New Roman (本文のフォント - コンプレ" w:hint="eastAsia"/>
          <w:sz w:val="20"/>
          <w:szCs w:val="20"/>
          <w:vertAlign w:val="superscript"/>
        </w:rPr>
        <w:t>※</w:t>
      </w:r>
      <w:r w:rsidR="00290BF0" w:rsidRPr="00290BF0">
        <w:rPr>
          <w:rFonts w:ascii="UD Digi Kyokasho N-R" w:eastAsia="UD Digi Kyokasho N-R" w:cs="Times New Roman (本文のフォント - コンプレ"/>
          <w:sz w:val="20"/>
          <w:szCs w:val="20"/>
          <w:vertAlign w:val="superscript"/>
        </w:rPr>
        <w:t>1</w:t>
      </w:r>
      <w:r w:rsidR="00A379E2">
        <w:rPr>
          <w:rFonts w:ascii="UD Digi Kyokasho N-R" w:eastAsia="UD Digi Kyokasho N-R" w:hint="eastAsia"/>
          <w:sz w:val="20"/>
          <w:szCs w:val="20"/>
        </w:rPr>
        <w:t>。</w:t>
      </w:r>
    </w:p>
    <w:p w14:paraId="579BCFC1" w14:textId="760CED50" w:rsidR="00A379E2" w:rsidRDefault="00290BF0" w:rsidP="00EE3FD2">
      <w:pPr>
        <w:ind w:firstLine="200"/>
        <w:rPr>
          <w:rFonts w:ascii="UD Digi Kyokasho N-R" w:eastAsia="UD Digi Kyokasho N-R"/>
          <w:sz w:val="20"/>
          <w:szCs w:val="20"/>
        </w:rPr>
      </w:pPr>
      <w:r>
        <w:rPr>
          <w:rFonts w:ascii="UD Digi Kyokasho N-R" w:eastAsia="UD Digi Kyokasho N-R" w:hint="eastAsia"/>
          <w:sz w:val="20"/>
          <w:szCs w:val="20"/>
        </w:rPr>
        <w:t>こうした背景のもと、本教材では「自分の体を大事にする」ことをテーマとして、プライベートゾーンへの接触に関する問題を描く。</w:t>
      </w:r>
      <w:r w:rsidR="003B6135">
        <w:rPr>
          <w:rFonts w:ascii="UD Digi Kyokasho N-R" w:eastAsia="UD Digi Kyokasho N-R" w:hint="eastAsia"/>
          <w:sz w:val="20"/>
          <w:szCs w:val="20"/>
        </w:rPr>
        <w:t>主人公のカズマは、クラスメイトとサッカーをする中で、自分のプライベートゾーン（教材中ではおしり）を触られるのに違和感を抱く。友達はふざけておしりを触り合っているのだが、なぜか自分はそのノリについていくことができない。</w:t>
      </w:r>
      <w:r w:rsidR="00EE3FD2">
        <w:rPr>
          <w:rFonts w:ascii="UD Digi Kyokasho N-R" w:eastAsia="UD Digi Kyokasho N-R" w:hint="eastAsia"/>
          <w:sz w:val="20"/>
          <w:szCs w:val="20"/>
        </w:rPr>
        <w:t>自分が周囲とは違う感覚をもっていることや、こんな悩みは些細なものではないかという思いから、一人で悩んでしまう。</w:t>
      </w:r>
    </w:p>
    <w:p w14:paraId="748A2DC8" w14:textId="60AF45F6" w:rsidR="002172AB" w:rsidRPr="002172AB" w:rsidRDefault="00EE3FD2" w:rsidP="002172AB">
      <w:pPr>
        <w:ind w:firstLine="200"/>
        <w:rPr>
          <w:rFonts w:ascii="UD Digi Kyokasho N-R" w:eastAsia="UD Digi Kyokasho N-R"/>
          <w:sz w:val="20"/>
          <w:szCs w:val="20"/>
        </w:rPr>
      </w:pPr>
      <w:r>
        <w:rPr>
          <w:rFonts w:ascii="UD Digi Kyokasho N-R" w:eastAsia="UD Digi Kyokasho N-R" w:hint="eastAsia"/>
          <w:sz w:val="20"/>
          <w:szCs w:val="20"/>
        </w:rPr>
        <w:t>本教材をとおして、</w:t>
      </w:r>
      <w:r w:rsidR="002172AB" w:rsidRPr="002172AB">
        <w:rPr>
          <w:rFonts w:ascii="UD Digi Kyokasho N-R" w:eastAsia="UD Digi Kyokasho N-R"/>
          <w:sz w:val="20"/>
          <w:szCs w:val="20"/>
        </w:rPr>
        <w:t>誰かの体のプライベートゾーンはおふざけでも触ってよいのか、やられた側がおふざけだからと相談できず困っていることはないか、</w:t>
      </w:r>
      <w:r w:rsidR="00B754C2">
        <w:rPr>
          <w:rFonts w:ascii="UD Digi Kyokasho N-R" w:eastAsia="UD Digi Kyokasho N-R" w:hint="eastAsia"/>
          <w:sz w:val="20"/>
          <w:szCs w:val="20"/>
        </w:rPr>
        <w:t>こういった問題にどうしたら気づくことができるか</w:t>
      </w:r>
      <w:r w:rsidR="002172AB" w:rsidRPr="002172AB">
        <w:rPr>
          <w:rFonts w:ascii="UD Digi Kyokasho N-R" w:eastAsia="UD Digi Kyokasho N-R"/>
          <w:sz w:val="20"/>
          <w:szCs w:val="20"/>
        </w:rPr>
        <w:t>といったことについて</w:t>
      </w:r>
      <w:r>
        <w:rPr>
          <w:rFonts w:ascii="UD Digi Kyokasho N-R" w:eastAsia="UD Digi Kyokasho N-R" w:hint="eastAsia"/>
          <w:sz w:val="20"/>
          <w:szCs w:val="20"/>
        </w:rPr>
        <w:t>考えてみたい。</w:t>
      </w:r>
    </w:p>
    <w:p w14:paraId="3F6422AC" w14:textId="77777777" w:rsidR="00455B7B" w:rsidRDefault="00290BF0" w:rsidP="00290BF0">
      <w:pPr>
        <w:ind w:firstLineChars="0" w:firstLine="0"/>
        <w:rPr>
          <w:rFonts w:ascii="UD Digi Kyokasho N-R" w:eastAsia="UD Digi Kyokasho N-R"/>
          <w:sz w:val="12"/>
          <w:szCs w:val="12"/>
        </w:rPr>
      </w:pPr>
      <w:r w:rsidRPr="00EA2B20">
        <w:rPr>
          <w:rFonts w:ascii="UD Digi Kyokasho N-R" w:eastAsia="UD Digi Kyokasho N-R" w:hint="eastAsia"/>
          <w:sz w:val="12"/>
          <w:szCs w:val="12"/>
        </w:rPr>
        <w:t>※</w:t>
      </w:r>
      <w:r w:rsidRPr="00EA2B20">
        <w:rPr>
          <w:rFonts w:ascii="UD Digi Kyokasho N-R" w:eastAsia="UD Digi Kyokasho N-R"/>
          <w:sz w:val="12"/>
          <w:szCs w:val="12"/>
        </w:rPr>
        <w:t>1</w:t>
      </w:r>
      <w:r w:rsidR="000930CA" w:rsidRPr="00EA2B20">
        <w:rPr>
          <w:rFonts w:ascii="UD Digi Kyokasho N-R" w:eastAsia="UD Digi Kyokasho N-R" w:hint="eastAsia"/>
          <w:sz w:val="12"/>
          <w:szCs w:val="12"/>
        </w:rPr>
        <w:t xml:space="preserve">　</w:t>
      </w:r>
      <w:r w:rsidR="000930CA" w:rsidRPr="00EA2B20">
        <w:rPr>
          <w:rFonts w:ascii="UD Digi Kyokasho N-R" w:eastAsia="UD Digi Kyokasho N-R"/>
          <w:sz w:val="12"/>
          <w:szCs w:val="12"/>
        </w:rPr>
        <w:t>https://www.mext.go.jp/a_menu/danjo/anzen/index2.html#elementary-low</w:t>
      </w:r>
      <w:r w:rsidR="00EA2B20">
        <w:rPr>
          <w:rFonts w:ascii="UD Digi Kyokasho N-R" w:eastAsia="UD Digi Kyokasho N-R" w:hint="eastAsia"/>
          <w:sz w:val="12"/>
          <w:szCs w:val="12"/>
        </w:rPr>
        <w:t xml:space="preserve">　</w:t>
      </w:r>
    </w:p>
    <w:p w14:paraId="789A68E2" w14:textId="671CF9F8" w:rsidR="002172AB" w:rsidRPr="00EA2B20" w:rsidRDefault="00455B7B" w:rsidP="00290BF0">
      <w:pPr>
        <w:ind w:firstLineChars="0" w:firstLine="0"/>
        <w:rPr>
          <w:rFonts w:ascii="UD Digi Kyokasho N-R" w:eastAsia="UD Digi Kyokasho N-R"/>
          <w:sz w:val="12"/>
          <w:szCs w:val="12"/>
        </w:rPr>
      </w:pPr>
      <w:r>
        <w:rPr>
          <w:rFonts w:ascii="UD Digi Kyokasho N-R" w:eastAsia="UD Digi Kyokasho N-R" w:hint="eastAsia"/>
          <w:sz w:val="12"/>
          <w:szCs w:val="12"/>
        </w:rPr>
        <w:t xml:space="preserve">　　</w:t>
      </w:r>
      <w:r>
        <w:rPr>
          <w:rFonts w:ascii="UD Digi Kyokasho N-R" w:eastAsia="UD Digi Kyokasho N-R"/>
          <w:sz w:val="12"/>
          <w:szCs w:val="12"/>
        </w:rPr>
        <w:t xml:space="preserve"> </w:t>
      </w:r>
      <w:r w:rsidR="00A379E2" w:rsidRPr="00EA2B20">
        <w:rPr>
          <w:rFonts w:ascii="UD Digi Kyokasho N-R" w:eastAsia="UD Digi Kyokasho N-R"/>
          <w:sz w:val="12"/>
          <w:szCs w:val="12"/>
        </w:rPr>
        <w:t>https://www.mext.go.jp/content/20210416-mxt_kyousei02-000014005_31.pdf</w:t>
      </w:r>
    </w:p>
    <w:p w14:paraId="25551A41" w14:textId="77777777" w:rsidR="004D6388" w:rsidRPr="000930CA" w:rsidRDefault="004D6388" w:rsidP="00002D2A">
      <w:pPr>
        <w:ind w:firstLineChars="0" w:firstLine="0"/>
        <w:rPr>
          <w:rFonts w:ascii="UD Digi Kyokasho N-R" w:eastAsia="UD Digi Kyokasho N-R"/>
          <w:sz w:val="20"/>
          <w:szCs w:val="20"/>
        </w:rPr>
      </w:pPr>
    </w:p>
    <w:p w14:paraId="7826EBDC" w14:textId="43CF411A" w:rsidR="00322DA7" w:rsidRDefault="004D6388" w:rsidP="00937984">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72C89C5D" w14:textId="77777777" w:rsidR="00B442B0" w:rsidRPr="003D4E83" w:rsidRDefault="00B442B0" w:rsidP="00B442B0">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Pr="003D4E83">
        <w:rPr>
          <w:rFonts w:ascii="UD Digi Kyokasho N-R" w:eastAsia="UD Digi Kyokasho N-R" w:hint="eastAsia"/>
          <w:sz w:val="20"/>
          <w:szCs w:val="20"/>
        </w:rPr>
        <w:t>子どもたちの意見について、</w:t>
      </w:r>
      <w:r w:rsidRPr="003D4E83">
        <w:rPr>
          <w:rFonts w:ascii="UD Digi Kyokasho N-R" w:eastAsia="UD Digi Kyokasho N-R" w:hint="eastAsia"/>
          <w:sz w:val="20"/>
          <w:szCs w:val="20"/>
          <w:u w:val="single"/>
        </w:rPr>
        <w:t>共感的に聞いたり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発言の意図をていねいに確認したり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それぞれの考えの違いについてつっこんだり</w:t>
      </w:r>
      <w:r w:rsidRPr="003D4E83">
        <w:rPr>
          <w:rFonts w:ascii="UD Digi Kyokasho N-R" w:eastAsia="UD Digi Kyokasho N-R" w:hint="eastAsia"/>
          <w:sz w:val="20"/>
          <w:szCs w:val="20"/>
        </w:rPr>
        <w:t>してみてほしいです。</w:t>
      </w:r>
    </w:p>
    <w:p w14:paraId="49EBB697" w14:textId="4719472D" w:rsidR="00B442B0" w:rsidRPr="00B442B0" w:rsidRDefault="00B442B0" w:rsidP="00937984">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4815264F" w14:textId="7A770A4C" w:rsidR="00F0715C" w:rsidRPr="00F0715C" w:rsidRDefault="00BA05F8" w:rsidP="00F0715C">
      <w:pPr>
        <w:numPr>
          <w:ilvl w:val="0"/>
          <w:numId w:val="1"/>
        </w:numPr>
        <w:ind w:firstLineChars="0"/>
        <w:rPr>
          <w:rFonts w:ascii="UD Digi Kyokasho N-R" w:eastAsia="UD Digi Kyokasho N-R"/>
          <w:sz w:val="20"/>
          <w:szCs w:val="20"/>
        </w:rPr>
      </w:pPr>
      <w:r w:rsidRPr="00F0715C">
        <w:rPr>
          <w:rFonts w:ascii="UD Digi Kyokasho N-R" w:eastAsia="UD Digi Kyokasho N-R" w:hint="eastAsia"/>
          <w:sz w:val="20"/>
          <w:szCs w:val="20"/>
        </w:rPr>
        <w:t>教材では「ハイタッチ」と「おしりを叩くこと」が描かれているが、それらは違うことだろうか？</w:t>
      </w:r>
      <w:r w:rsidR="00F0715C">
        <w:rPr>
          <w:rFonts w:ascii="UD Digi Kyokasho N-R" w:eastAsia="UD Digi Kyokasho N-R" w:hint="eastAsia"/>
          <w:sz w:val="20"/>
          <w:szCs w:val="20"/>
        </w:rPr>
        <w:t xml:space="preserve">　なぜカズマは違和感を抱いたのだろうか？</w:t>
      </w:r>
    </w:p>
    <w:p w14:paraId="019C0DB7" w14:textId="7AA2C47F" w:rsidR="00BA05F8" w:rsidRDefault="00BA05F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触られても大丈夫な場所と、触られたくない場所というものがあるだろうか？</w:t>
      </w:r>
    </w:p>
    <w:p w14:paraId="51593C57" w14:textId="6AAB2932" w:rsidR="00BA05F8" w:rsidRDefault="00BA05F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人の体に触れるときに、どんなことに気をつけたらよいだろうか？</w:t>
      </w:r>
    </w:p>
    <w:p w14:paraId="7A929D43" w14:textId="163E636E" w:rsidR="00BA05F8" w:rsidRDefault="00BA05F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親しみを相手に伝えるのに、体を触ること以外の方法はあるだろうか？</w:t>
      </w:r>
    </w:p>
    <w:p w14:paraId="4815AB17" w14:textId="23A4B716" w:rsidR="00746F6B" w:rsidRDefault="00BA05F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lastRenderedPageBreak/>
        <w:t>体や性のことで嫌な気持ちになったとき、相談しづらいという気持ちになることがあるだろうか？　それはなぜだろうか？　誰にどうやって相談すればよいだろうか？</w:t>
      </w:r>
    </w:p>
    <w:p w14:paraId="65AE9FB8" w14:textId="68647BB8" w:rsidR="00BA05F8" w:rsidRDefault="00BA05F8" w:rsidP="006B3CD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同性なら体のどこを触り合ってもよいだろうか？</w:t>
      </w:r>
    </w:p>
    <w:p w14:paraId="7DF16FC0" w14:textId="77777777" w:rsidR="00EA651F" w:rsidRPr="00606BB5" w:rsidRDefault="00EA651F" w:rsidP="00EA651F">
      <w:pPr>
        <w:ind w:firstLineChars="0"/>
        <w:rPr>
          <w:rFonts w:ascii="UD Digi Kyokasho N-R" w:eastAsia="UD Digi Kyokasho N-R"/>
          <w:sz w:val="20"/>
          <w:szCs w:val="20"/>
        </w:rPr>
      </w:pPr>
    </w:p>
    <w:p w14:paraId="484D4F8D" w14:textId="0AA4A66B" w:rsidR="00860BA7" w:rsidRPr="0003136B" w:rsidRDefault="00860BA7" w:rsidP="00860BA7">
      <w:pPr>
        <w:ind w:firstLine="240"/>
        <w:rPr>
          <w:rFonts w:ascii="UD Digi Kyokasho N-R" w:eastAsia="UD Digi Kyokasho N-R"/>
        </w:rPr>
      </w:pPr>
      <w:r w:rsidRPr="00941244">
        <w:rPr>
          <w:rFonts w:ascii="UD Digi Kyokasho N-R" w:eastAsia="UD Digi Kyokasho N-R" w:hint="eastAsia"/>
          <w:sz w:val="24"/>
        </w:rPr>
        <w:t>＜授業プラン＞</w:t>
      </w:r>
      <w:r w:rsidRPr="0003136B">
        <w:rPr>
          <w:rFonts w:ascii="UD Digi Kyokasho N-R" w:eastAsia="UD Digi Kyokasho N-R" w:hint="eastAsia"/>
        </w:rPr>
        <w:t>（</w:t>
      </w:r>
      <w:r>
        <w:rPr>
          <w:rFonts w:ascii="UD Digi Kyokasho N-R" w:eastAsia="UD Digi Kyokasho N-R"/>
        </w:rPr>
        <w:t>4</w:t>
      </w:r>
      <w:r w:rsidR="00C9145B">
        <w:rPr>
          <w:rFonts w:ascii="UD Digi Kyokasho N-R" w:eastAsia="UD Digi Kyokasho N-R"/>
        </w:rPr>
        <w:t>0</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53"/>
      </w:tblGrid>
      <w:tr w:rsidR="00CB7E05" w:rsidRPr="00606BB5" w14:paraId="37738F9B" w14:textId="77777777" w:rsidTr="00421B4F">
        <w:tc>
          <w:tcPr>
            <w:tcW w:w="5245"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253"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CB7E05" w:rsidRPr="00606BB5" w14:paraId="20D6BEC3" w14:textId="77777777" w:rsidTr="00421B4F">
        <w:tc>
          <w:tcPr>
            <w:tcW w:w="5245" w:type="dxa"/>
          </w:tcPr>
          <w:p w14:paraId="34F91CD4" w14:textId="72DB7783" w:rsidR="000930CA" w:rsidRPr="005B2D2B" w:rsidRDefault="000930CA"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■導入</w:t>
            </w:r>
          </w:p>
          <w:p w14:paraId="7A96A98E" w14:textId="77777777" w:rsidR="000930CA" w:rsidRPr="005B2D2B" w:rsidRDefault="000930CA" w:rsidP="000930CA">
            <w:pPr>
              <w:pStyle w:val="a4"/>
              <w:numPr>
                <w:ilvl w:val="0"/>
                <w:numId w:val="2"/>
              </w:numPr>
              <w:ind w:leftChars="0" w:firstLineChars="0"/>
              <w:rPr>
                <w:rFonts w:ascii="UD Digi Kyokasho N-R" w:eastAsia="UD Digi Kyokasho N-R"/>
                <w:sz w:val="20"/>
                <w:szCs w:val="20"/>
              </w:rPr>
            </w:pPr>
            <w:r w:rsidRPr="005B2D2B">
              <w:rPr>
                <w:rFonts w:ascii="UD Digi Kyokasho N-R" w:eastAsia="UD Digi Kyokasho N-R" w:hint="eastAsia"/>
                <w:sz w:val="20"/>
                <w:szCs w:val="20"/>
              </w:rPr>
              <w:t>今回学習するテーマについて想像をふくらませる。</w:t>
            </w:r>
          </w:p>
          <w:p w14:paraId="62B74149" w14:textId="784B18AB" w:rsidR="004C1118" w:rsidRPr="005B2D2B" w:rsidRDefault="000930CA" w:rsidP="00E0352B">
            <w:pPr>
              <w:pStyle w:val="a4"/>
              <w:numPr>
                <w:ilvl w:val="1"/>
                <w:numId w:val="2"/>
              </w:numPr>
              <w:ind w:leftChars="0" w:firstLineChars="0"/>
              <w:rPr>
                <w:rFonts w:ascii="UD Digi Kyokasho N-R" w:eastAsia="UD Digi Kyokasho N-R"/>
                <w:sz w:val="20"/>
                <w:szCs w:val="20"/>
              </w:rPr>
            </w:pPr>
            <w:r w:rsidRPr="005B2D2B">
              <w:rPr>
                <w:rFonts w:ascii="UD Digi Kyokasho N-R" w:eastAsia="UD Digi Kyokasho N-R" w:hint="eastAsia"/>
                <w:sz w:val="20"/>
                <w:szCs w:val="20"/>
              </w:rPr>
              <w:t>体育やスポーツをしているとき、その他のときなど、ふだん誰かの体にふれることがあるか考える（ハイタッチなど）。</w:t>
            </w:r>
            <w:r w:rsidR="008400AA" w:rsidRPr="005B2D2B">
              <w:rPr>
                <w:rFonts w:ascii="UD Digi Kyokasho N-R" w:eastAsia="UD Digi Kyokasho N-R" w:hint="eastAsia"/>
                <w:sz w:val="20"/>
                <w:szCs w:val="20"/>
              </w:rPr>
              <w:t xml:space="preserve">　</w:t>
            </w:r>
            <w:r w:rsidR="009265CF">
              <w:rPr>
                <w:rFonts w:ascii="UD Digi Kyokasho N-R" w:eastAsia="UD Digi Kyokasho N-R" w:hint="eastAsia"/>
                <w:sz w:val="20"/>
                <w:szCs w:val="20"/>
              </w:rPr>
              <w:t xml:space="preserve"> </w:t>
            </w:r>
          </w:p>
        </w:tc>
        <w:tc>
          <w:tcPr>
            <w:tcW w:w="4253" w:type="dxa"/>
          </w:tcPr>
          <w:p w14:paraId="5EA85B70" w14:textId="77777777" w:rsidR="00FE72CB" w:rsidRPr="005B2D2B" w:rsidRDefault="00FE72CB" w:rsidP="00FE72CB">
            <w:pPr>
              <w:ind w:firstLine="200"/>
              <w:rPr>
                <w:rFonts w:ascii="UD Digi Kyokasho N-R" w:eastAsia="UD Digi Kyokasho N-R"/>
                <w:sz w:val="20"/>
                <w:szCs w:val="20"/>
              </w:rPr>
            </w:pPr>
          </w:p>
          <w:p w14:paraId="013D1EE4" w14:textId="6D11A19B" w:rsidR="00860BA7" w:rsidRPr="005B2D2B" w:rsidRDefault="00FE72CB" w:rsidP="00FE72C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話し合いの時間を確保するために、導入の話に時間をかけすぎず、早めに教材の視聴に入れるとよい。</w:t>
            </w:r>
          </w:p>
        </w:tc>
      </w:tr>
      <w:tr w:rsidR="00CB7E05" w:rsidRPr="00606BB5" w14:paraId="1995132B" w14:textId="77777777" w:rsidTr="00421B4F">
        <w:tc>
          <w:tcPr>
            <w:tcW w:w="5245" w:type="dxa"/>
          </w:tcPr>
          <w:p w14:paraId="630DBE5A" w14:textId="77777777" w:rsidR="00AF22D6" w:rsidRPr="005B2D2B" w:rsidRDefault="00AF22D6"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■マンガ教材の視聴</w:t>
            </w:r>
          </w:p>
          <w:p w14:paraId="4672B32A" w14:textId="371B99B7" w:rsidR="00AF22D6" w:rsidRPr="005B2D2B" w:rsidRDefault="00AF22D6" w:rsidP="00AF22D6">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教材「</w:t>
            </w:r>
            <w:r w:rsidR="00350177" w:rsidRPr="00350177">
              <w:rPr>
                <w:rFonts w:ascii="UD Digi Kyokasho N-R" w:eastAsia="UD Digi Kyokasho N-R" w:hint="eastAsia"/>
                <w:sz w:val="20"/>
                <w:szCs w:val="20"/>
              </w:rPr>
              <w:t>ナイスプレー、みんなでタッチ！</w:t>
            </w:r>
            <w:r w:rsidRPr="005B2D2B">
              <w:rPr>
                <w:rFonts w:ascii="UD Digi Kyokasho N-R" w:eastAsia="UD Digi Kyokasho N-R" w:hint="eastAsia"/>
                <w:sz w:val="20"/>
                <w:szCs w:val="20"/>
              </w:rPr>
              <w:t>」を視聴する。</w:t>
            </w:r>
          </w:p>
          <w:p w14:paraId="75CC2336" w14:textId="77777777"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視聴後、小グループで感想を話し合う。何名かに発表をしてもらう。</w:t>
            </w:r>
          </w:p>
          <w:p w14:paraId="4D956135" w14:textId="3B89C893"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内容が伝わりづらかったようであれば、カズマがどんなことに困っているかていねいに確認をする。</w:t>
            </w:r>
          </w:p>
        </w:tc>
        <w:tc>
          <w:tcPr>
            <w:tcW w:w="4253" w:type="dxa"/>
          </w:tcPr>
          <w:p w14:paraId="4AA3D73C" w14:textId="77777777" w:rsidR="00421B4F" w:rsidRPr="005B2D2B" w:rsidRDefault="00421B4F" w:rsidP="00421B4F">
            <w:pPr>
              <w:pStyle w:val="a4"/>
              <w:ind w:leftChars="0" w:left="451" w:firstLineChars="0" w:firstLine="0"/>
              <w:rPr>
                <w:rFonts w:ascii="UD Digi Kyokasho N-R" w:eastAsia="UD Digi Kyokasho N-R"/>
                <w:sz w:val="20"/>
                <w:szCs w:val="20"/>
              </w:rPr>
            </w:pPr>
          </w:p>
          <w:p w14:paraId="76BF07A4" w14:textId="4AA5831D" w:rsidR="00AF22D6" w:rsidRPr="005B2D2B" w:rsidRDefault="00E0352B" w:rsidP="00E0352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感想をざっくばらんに話し合ったり発表したりすることで、意見を言いやすい雰囲気をつくりたい。</w:t>
            </w:r>
          </w:p>
        </w:tc>
      </w:tr>
      <w:tr w:rsidR="00CB7E05" w:rsidRPr="00606BB5" w14:paraId="0A58714F" w14:textId="77777777" w:rsidTr="00421B4F">
        <w:tc>
          <w:tcPr>
            <w:tcW w:w="5245" w:type="dxa"/>
          </w:tcPr>
          <w:p w14:paraId="012962B9" w14:textId="4C77D04A" w:rsidR="005B2D2B" w:rsidRPr="005B2D2B" w:rsidRDefault="005B2D2B" w:rsidP="005B2D2B">
            <w:pPr>
              <w:pStyle w:val="a4"/>
              <w:ind w:leftChars="0" w:left="29"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■マンガ教材の問題点について考える</w:t>
            </w:r>
          </w:p>
          <w:p w14:paraId="317E6F77" w14:textId="173D6338" w:rsidR="005B2D2B" w:rsidRPr="005B2D2B" w:rsidRDefault="005B2D2B" w:rsidP="00CB7E05">
            <w:pPr>
              <w:pStyle w:val="a4"/>
              <w:numPr>
                <w:ilvl w:val="0"/>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ストーリーを追いながら、登場人物の気持ちを想像する。</w:t>
            </w:r>
          </w:p>
          <w:p w14:paraId="1468BE53" w14:textId="2B7E909C" w:rsidR="004C1118" w:rsidRPr="005B2D2B" w:rsidRDefault="004C1118" w:rsidP="00CB7E05">
            <w:pPr>
              <w:pStyle w:val="a4"/>
              <w:numPr>
                <w:ilvl w:val="1"/>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最初に「</w:t>
            </w:r>
            <w:r w:rsidR="00F0715C" w:rsidRPr="005B2D2B">
              <w:rPr>
                <w:rFonts w:ascii="UD Digi Kyokasho N-R" w:eastAsia="UD Digi Kyokasho N-R" w:hint="eastAsia"/>
                <w:sz w:val="20"/>
                <w:szCs w:val="20"/>
              </w:rPr>
              <w:t>ハイタッチ</w:t>
            </w:r>
            <w:r w:rsidRPr="005B2D2B">
              <w:rPr>
                <w:rFonts w:ascii="UD Digi Kyokasho N-R" w:eastAsia="UD Digi Kyokasho N-R" w:hint="eastAsia"/>
                <w:sz w:val="20"/>
                <w:szCs w:val="20"/>
              </w:rPr>
              <w:t>」を</w:t>
            </w:r>
            <w:r w:rsidR="00F0715C" w:rsidRPr="005B2D2B">
              <w:rPr>
                <w:rFonts w:ascii="UD Digi Kyokasho N-R" w:eastAsia="UD Digi Kyokasho N-R" w:hint="eastAsia"/>
                <w:sz w:val="20"/>
                <w:szCs w:val="20"/>
              </w:rPr>
              <w:t>し</w:t>
            </w:r>
            <w:r w:rsidRPr="005B2D2B">
              <w:rPr>
                <w:rFonts w:ascii="UD Digi Kyokasho N-R" w:eastAsia="UD Digi Kyokasho N-R" w:hint="eastAsia"/>
                <w:sz w:val="20"/>
                <w:szCs w:val="20"/>
              </w:rPr>
              <w:t>たとき、</w:t>
            </w:r>
            <w:r w:rsidR="00F0715C" w:rsidRPr="005B2D2B">
              <w:rPr>
                <w:rFonts w:ascii="UD Digi Kyokasho N-R" w:eastAsia="UD Digi Kyokasho N-R" w:hint="eastAsia"/>
                <w:sz w:val="20"/>
                <w:szCs w:val="20"/>
              </w:rPr>
              <w:t>カズマ</w:t>
            </w:r>
            <w:r w:rsidRPr="005B2D2B">
              <w:rPr>
                <w:rFonts w:ascii="UD Digi Kyokasho N-R" w:eastAsia="UD Digi Kyokasho N-R" w:hint="eastAsia"/>
                <w:sz w:val="20"/>
                <w:szCs w:val="20"/>
              </w:rPr>
              <w:t>さんはどのような気持ちだっただろうか？</w:t>
            </w:r>
          </w:p>
          <w:p w14:paraId="4300D286" w14:textId="3D21091B" w:rsidR="004C1118" w:rsidRPr="005B2D2B" w:rsidRDefault="004C1118" w:rsidP="00CB7E05">
            <w:pPr>
              <w:pStyle w:val="a4"/>
              <w:numPr>
                <w:ilvl w:val="1"/>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w:t>
            </w:r>
            <w:r w:rsidR="00F0715C" w:rsidRPr="005B2D2B">
              <w:rPr>
                <w:rFonts w:ascii="UD Digi Kyokasho N-R" w:eastAsia="UD Digi Kyokasho N-R" w:hint="eastAsia"/>
                <w:sz w:val="20"/>
                <w:szCs w:val="20"/>
              </w:rPr>
              <w:t>おしり」を叩かれたとき、カズマ</w:t>
            </w:r>
            <w:r w:rsidRPr="005B2D2B">
              <w:rPr>
                <w:rFonts w:ascii="UD Digi Kyokasho N-R" w:eastAsia="UD Digi Kyokasho N-R" w:hint="eastAsia"/>
                <w:sz w:val="20"/>
                <w:szCs w:val="20"/>
              </w:rPr>
              <w:t>さんはどのような気持ちだっただろうか？</w:t>
            </w:r>
          </w:p>
          <w:p w14:paraId="5E77ECD3" w14:textId="2A82D4FB" w:rsidR="00995B34" w:rsidRPr="00995B34" w:rsidRDefault="00F0715C" w:rsidP="00CB7E05">
            <w:pPr>
              <w:pStyle w:val="a4"/>
              <w:numPr>
                <w:ilvl w:val="1"/>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友達は</w:t>
            </w:r>
            <w:r w:rsidR="005B2D2B" w:rsidRPr="005B2D2B">
              <w:rPr>
                <w:rFonts w:ascii="UD Digi Kyokasho N-R" w:eastAsia="UD Digi Kyokasho N-R" w:hint="eastAsia"/>
                <w:sz w:val="20"/>
                <w:szCs w:val="20"/>
              </w:rPr>
              <w:t>どんな思いで</w:t>
            </w:r>
            <w:r w:rsidRPr="005B2D2B">
              <w:rPr>
                <w:rFonts w:ascii="UD Digi Kyokasho N-R" w:eastAsia="UD Digi Kyokasho N-R" w:hint="eastAsia"/>
                <w:sz w:val="20"/>
                <w:szCs w:val="20"/>
              </w:rPr>
              <w:t>「おしり」を叩き</w:t>
            </w:r>
            <w:r w:rsidR="005B2D2B" w:rsidRPr="005B2D2B">
              <w:rPr>
                <w:rFonts w:ascii="UD Digi Kyokasho N-R" w:eastAsia="UD Digi Kyokasho N-R" w:hint="eastAsia"/>
                <w:sz w:val="20"/>
                <w:szCs w:val="20"/>
              </w:rPr>
              <w:t>あっているのだろうか？</w:t>
            </w:r>
            <w:r w:rsidR="00995B34">
              <w:rPr>
                <w:rFonts w:ascii="UD Digi Kyokasho N-R" w:eastAsia="UD Digi Kyokasho N-R" w:hint="eastAsia"/>
                <w:sz w:val="20"/>
                <w:szCs w:val="20"/>
              </w:rPr>
              <w:t xml:space="preserve">　悪気がないとすれば何が問題なのだろうか？</w:t>
            </w:r>
          </w:p>
          <w:p w14:paraId="6A446002" w14:textId="6D4543A9" w:rsidR="00995B34" w:rsidRDefault="00995B34" w:rsidP="00CB7E05">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カズマさんは、このあとどうしたらよいだろうか？</w:t>
            </w:r>
          </w:p>
          <w:p w14:paraId="2E89A9EC" w14:textId="3ECC6F0A" w:rsidR="00CB7E05" w:rsidRDefault="00995B34" w:rsidP="00CB7E05">
            <w:pPr>
              <w:pStyle w:val="a4"/>
              <w:numPr>
                <w:ilvl w:val="1"/>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先生に相談する、我慢してサッカーをする、みんなに自分の気持ちを言う、等</w:t>
            </w:r>
          </w:p>
          <w:p w14:paraId="43CC9B77" w14:textId="77777777" w:rsidR="00CB7E05" w:rsidRPr="00CB7E05" w:rsidRDefault="00CB7E05" w:rsidP="00CB7E05">
            <w:pPr>
              <w:ind w:firstLineChars="0"/>
              <w:rPr>
                <w:rFonts w:ascii="UD Digi Kyokasho N-R" w:eastAsia="UD Digi Kyokasho N-R"/>
                <w:sz w:val="20"/>
                <w:szCs w:val="20"/>
              </w:rPr>
            </w:pPr>
          </w:p>
          <w:p w14:paraId="48D62760" w14:textId="50C286D2" w:rsidR="00CB7E05" w:rsidRDefault="00CB7E05" w:rsidP="00CB7E05">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問題点を整理するために「プライベートゾーン」というものがあることを説明する。</w:t>
            </w:r>
          </w:p>
          <w:p w14:paraId="51BAF5DD" w14:textId="2D850BC9" w:rsidR="007A43F6" w:rsidRDefault="007A43F6" w:rsidP="00F07203">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イラストにあるとおり、口や水着で隠れる部分を「プライベートゾーン」と呼ぶことがある。</w:t>
            </w:r>
            <w:r w:rsidR="00F07203">
              <w:rPr>
                <w:rFonts w:ascii="UD Digi Kyokasho N-R" w:eastAsia="UD Digi Kyokasho N-R" w:hint="eastAsia"/>
                <w:sz w:val="20"/>
                <w:szCs w:val="20"/>
              </w:rPr>
              <w:t>人の「プライベートゾーン」はむやみに触って</w:t>
            </w:r>
            <w:r w:rsidR="00F07203">
              <w:rPr>
                <w:rFonts w:ascii="UD Digi Kyokasho N-R" w:eastAsia="UD Digi Kyokasho N-R" w:hint="eastAsia"/>
                <w:sz w:val="20"/>
                <w:szCs w:val="20"/>
              </w:rPr>
              <w:lastRenderedPageBreak/>
              <w:t>はいけない。また「プライベートゾーン」以外でも触られたくない所は人によって違う。自分の体や、他者の体を大切にすることが大事</w:t>
            </w:r>
            <w:r w:rsidR="00607D7E">
              <w:rPr>
                <w:rFonts w:ascii="UD Digi Kyokasho N-R" w:eastAsia="UD Digi Kyokasho N-R" w:hint="eastAsia"/>
                <w:sz w:val="20"/>
                <w:szCs w:val="20"/>
              </w:rPr>
              <w:t>であ</w:t>
            </w:r>
            <w:r w:rsidR="00477F23">
              <w:rPr>
                <w:rFonts w:ascii="UD Digi Kyokasho N-R" w:eastAsia="UD Digi Kyokasho N-R" w:hint="eastAsia"/>
                <w:noProof/>
                <w:sz w:val="20"/>
                <w:szCs w:val="20"/>
              </w:rPr>
              <mc:AlternateContent>
                <mc:Choice Requires="wps">
                  <w:drawing>
                    <wp:anchor distT="0" distB="0" distL="114300" distR="114300" simplePos="0" relativeHeight="251657215" behindDoc="0" locked="0" layoutInCell="1" allowOverlap="1" wp14:anchorId="514DE566" wp14:editId="6AB05213">
                      <wp:simplePos x="0" y="0"/>
                      <wp:positionH relativeFrom="column">
                        <wp:posOffset>53811</wp:posOffset>
                      </wp:positionH>
                      <wp:positionV relativeFrom="paragraph">
                        <wp:posOffset>885447</wp:posOffset>
                      </wp:positionV>
                      <wp:extent cx="5774076" cy="1787703"/>
                      <wp:effectExtent l="0" t="0" r="17145" b="15875"/>
                      <wp:wrapNone/>
                      <wp:docPr id="2096067999" name="正方形/長方形 1"/>
                      <wp:cNvGraphicFramePr/>
                      <a:graphic xmlns:a="http://schemas.openxmlformats.org/drawingml/2006/main">
                        <a:graphicData uri="http://schemas.microsoft.com/office/word/2010/wordprocessingShape">
                          <wps:wsp>
                            <wps:cNvSpPr/>
                            <wps:spPr>
                              <a:xfrm>
                                <a:off x="0" y="0"/>
                                <a:ext cx="5774076" cy="178770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522E86" id="正方形/長方形 1" o:spid="_x0000_s1026" style="position:absolute;left:0;text-align:left;margin-left:4.25pt;margin-top:69.7pt;width:454.65pt;height:140.7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" fillcolor="white [3201]" strokecolor="black [3213]" strokeweight="1pt"/>
                  </w:pict>
                </mc:Fallback>
              </mc:AlternateContent>
            </w:r>
            <w:r w:rsidR="00607D7E">
              <w:rPr>
                <w:rFonts w:ascii="UD Digi Kyokasho N-R" w:eastAsia="UD Digi Kyokasho N-R" w:hint="eastAsia"/>
                <w:sz w:val="20"/>
                <w:szCs w:val="20"/>
              </w:rPr>
              <w:t>る</w:t>
            </w:r>
            <w:r w:rsidR="00F07203">
              <w:rPr>
                <w:rFonts w:ascii="UD Digi Kyokasho N-R" w:eastAsia="UD Digi Kyokasho N-R" w:hint="eastAsia"/>
                <w:sz w:val="20"/>
                <w:szCs w:val="20"/>
              </w:rPr>
              <w:t>。</w:t>
            </w:r>
          </w:p>
          <w:p w14:paraId="22A838BE" w14:textId="76139614" w:rsidR="00607D7E" w:rsidRDefault="00477F23" w:rsidP="00607D7E">
            <w:pPr>
              <w:ind w:firstLineChars="0"/>
              <w:rPr>
                <w:rFonts w:ascii="UD Digi Kyokasho N-R" w:eastAsia="UD Digi Kyokasho N-R"/>
                <w:sz w:val="20"/>
                <w:szCs w:val="20"/>
              </w:rPr>
            </w:pPr>
            <w:r>
              <w:rPr>
                <w:rFonts w:ascii="UD Digi Kyokasho N-R" w:eastAsia="UD Digi Kyokasho N-R" w:hint="eastAsia"/>
                <w:noProof/>
                <w:sz w:val="20"/>
                <w:szCs w:val="20"/>
              </w:rPr>
              <w:drawing>
                <wp:anchor distT="0" distB="0" distL="114300" distR="114300" simplePos="0" relativeHeight="251659264" behindDoc="0" locked="0" layoutInCell="1" allowOverlap="1" wp14:anchorId="63017EDC" wp14:editId="2D6F87F5">
                  <wp:simplePos x="0" y="0"/>
                  <wp:positionH relativeFrom="column">
                    <wp:posOffset>219710</wp:posOffset>
                  </wp:positionH>
                  <wp:positionV relativeFrom="paragraph">
                    <wp:posOffset>134099</wp:posOffset>
                  </wp:positionV>
                  <wp:extent cx="2643505" cy="1487805"/>
                  <wp:effectExtent l="12700" t="12700" r="10795" b="10795"/>
                  <wp:wrapNone/>
                  <wp:docPr id="832251851" name="図 3"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251851" name="図 1" descr="挿絵 が含まれている画像&#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43505" cy="14878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07D7E">
              <w:rPr>
                <w:rFonts w:ascii="UD Digi Kyokasho N-R" w:eastAsia="UD Digi Kyokasho N-R" w:hint="eastAsia"/>
                <w:noProof/>
                <w:sz w:val="20"/>
                <w:szCs w:val="20"/>
              </w:rPr>
              <w:drawing>
                <wp:anchor distT="0" distB="0" distL="114300" distR="114300" simplePos="0" relativeHeight="251658240" behindDoc="0" locked="0" layoutInCell="1" allowOverlap="1" wp14:anchorId="2C6C67D3" wp14:editId="687162A4">
                  <wp:simplePos x="0" y="0"/>
                  <wp:positionH relativeFrom="column">
                    <wp:posOffset>3014765</wp:posOffset>
                  </wp:positionH>
                  <wp:positionV relativeFrom="paragraph">
                    <wp:posOffset>153035</wp:posOffset>
                  </wp:positionV>
                  <wp:extent cx="2643260" cy="1487383"/>
                  <wp:effectExtent l="12700" t="12700" r="11430" b="11430"/>
                  <wp:wrapNone/>
                  <wp:docPr id="994035974" name="図 4"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035974" name="図 2" descr="テキスト&#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3260" cy="1487383"/>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22A15D1F" w14:textId="027E7B9D" w:rsidR="00607D7E" w:rsidRDefault="00607D7E" w:rsidP="00607D7E">
            <w:pPr>
              <w:ind w:firstLineChars="0"/>
              <w:rPr>
                <w:rFonts w:ascii="UD Digi Kyokasho N-R" w:eastAsia="UD Digi Kyokasho N-R"/>
                <w:sz w:val="20"/>
                <w:szCs w:val="20"/>
              </w:rPr>
            </w:pPr>
          </w:p>
          <w:p w14:paraId="39EC754E" w14:textId="7EC79628" w:rsidR="00607D7E" w:rsidRDefault="00607D7E" w:rsidP="00607D7E">
            <w:pPr>
              <w:ind w:firstLineChars="0"/>
              <w:rPr>
                <w:rFonts w:ascii="UD Digi Kyokasho N-R" w:eastAsia="UD Digi Kyokasho N-R"/>
                <w:sz w:val="20"/>
                <w:szCs w:val="20"/>
              </w:rPr>
            </w:pPr>
          </w:p>
          <w:p w14:paraId="4EB8371F" w14:textId="0A990CFA" w:rsidR="00607D7E" w:rsidRDefault="00607D7E" w:rsidP="00607D7E">
            <w:pPr>
              <w:ind w:firstLineChars="0"/>
              <w:rPr>
                <w:rFonts w:ascii="UD Digi Kyokasho N-R" w:eastAsia="UD Digi Kyokasho N-R"/>
                <w:sz w:val="20"/>
                <w:szCs w:val="20"/>
              </w:rPr>
            </w:pPr>
          </w:p>
          <w:p w14:paraId="7E08C0F2" w14:textId="5482AEAF" w:rsidR="00607D7E" w:rsidRDefault="00607D7E" w:rsidP="00607D7E">
            <w:pPr>
              <w:ind w:firstLineChars="0"/>
              <w:rPr>
                <w:rFonts w:ascii="UD Digi Kyokasho N-R" w:eastAsia="UD Digi Kyokasho N-R"/>
                <w:sz w:val="20"/>
                <w:szCs w:val="20"/>
              </w:rPr>
            </w:pPr>
          </w:p>
          <w:p w14:paraId="6F7FAF25" w14:textId="4016DE38" w:rsidR="00607D7E" w:rsidRPr="00607D7E" w:rsidRDefault="00607D7E" w:rsidP="00607D7E">
            <w:pPr>
              <w:ind w:firstLineChars="0"/>
              <w:rPr>
                <w:rFonts w:ascii="UD Digi Kyokasho N-R" w:eastAsia="UD Digi Kyokasho N-R"/>
                <w:sz w:val="20"/>
                <w:szCs w:val="20"/>
              </w:rPr>
            </w:pPr>
          </w:p>
          <w:p w14:paraId="7F65324C" w14:textId="743072FC" w:rsidR="00CB7E05" w:rsidRDefault="00CB7E05" w:rsidP="00CB7E05">
            <w:pPr>
              <w:ind w:firstLineChars="0"/>
              <w:jc w:val="center"/>
              <w:rPr>
                <w:rFonts w:ascii="UD Digi Kyokasho N-R" w:eastAsia="UD Digi Kyokasho N-R"/>
                <w:sz w:val="20"/>
                <w:szCs w:val="20"/>
              </w:rPr>
            </w:pPr>
          </w:p>
          <w:p w14:paraId="6225F59A" w14:textId="12F103A6" w:rsidR="00860BA7" w:rsidRPr="005B2D2B" w:rsidRDefault="00860BA7" w:rsidP="00CB7E05">
            <w:pPr>
              <w:ind w:firstLineChars="0"/>
              <w:jc w:val="center"/>
              <w:rPr>
                <w:rFonts w:ascii="UD Digi Kyokasho N-R" w:eastAsia="UD Digi Kyokasho N-R"/>
                <w:sz w:val="20"/>
                <w:szCs w:val="20"/>
              </w:rPr>
            </w:pPr>
          </w:p>
        </w:tc>
        <w:tc>
          <w:tcPr>
            <w:tcW w:w="4253" w:type="dxa"/>
          </w:tcPr>
          <w:p w14:paraId="654BF35A" w14:textId="77777777" w:rsidR="00860BA7" w:rsidRPr="005B2D2B" w:rsidRDefault="00860BA7" w:rsidP="00383354">
            <w:pPr>
              <w:ind w:firstLine="200"/>
              <w:rPr>
                <w:rFonts w:ascii="UD Digi Kyokasho N-R" w:eastAsia="UD Digi Kyokasho N-R"/>
                <w:sz w:val="20"/>
                <w:szCs w:val="20"/>
              </w:rPr>
            </w:pPr>
          </w:p>
          <w:p w14:paraId="2DC3BECE" w14:textId="77777777" w:rsidR="00860BA7" w:rsidRPr="005B2D2B" w:rsidRDefault="00860BA7" w:rsidP="00383354">
            <w:pPr>
              <w:ind w:firstLine="200"/>
              <w:rPr>
                <w:rFonts w:ascii="UD Digi Kyokasho N-R" w:eastAsia="UD Digi Kyokasho N-R"/>
                <w:sz w:val="20"/>
                <w:szCs w:val="20"/>
              </w:rPr>
            </w:pPr>
          </w:p>
          <w:p w14:paraId="3979283C" w14:textId="77777777" w:rsidR="001D4906" w:rsidRDefault="001D4906" w:rsidP="001D4906">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授業スタイルによって、様々な話し合いの仕方を採用して構</w:t>
            </w:r>
            <w:r>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780959A3" w14:textId="77777777" w:rsidR="001D4906" w:rsidRDefault="001D4906" w:rsidP="001D4906">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できるだけ、一人一人がたくさん話すことができ、たくさんの意見を聞き合えるとよい。問題に対して、様々な見方・考え方があることが知れるとよい。</w:t>
            </w:r>
          </w:p>
          <w:p w14:paraId="078A2E1E" w14:textId="48383AE9" w:rsidR="00CB7E05" w:rsidRDefault="00CB7E05" w:rsidP="00CB7E05">
            <w:pPr>
              <w:pStyle w:val="a4"/>
              <w:ind w:leftChars="0" w:left="420" w:firstLineChars="0" w:firstLine="0"/>
              <w:rPr>
                <w:rFonts w:ascii="UD Digi Kyokasho N-R" w:eastAsia="UD Digi Kyokasho N-R"/>
                <w:sz w:val="20"/>
                <w:szCs w:val="20"/>
              </w:rPr>
            </w:pPr>
          </w:p>
          <w:p w14:paraId="3038C759" w14:textId="0D447ED9" w:rsidR="00607D7E" w:rsidRDefault="00607D7E" w:rsidP="00CB7E05">
            <w:pPr>
              <w:pStyle w:val="a4"/>
              <w:ind w:leftChars="0" w:left="420" w:firstLineChars="0" w:firstLine="0"/>
              <w:rPr>
                <w:rFonts w:ascii="UD Digi Kyokasho N-R" w:eastAsia="UD Digi Kyokasho N-R"/>
                <w:sz w:val="20"/>
                <w:szCs w:val="20"/>
              </w:rPr>
            </w:pPr>
          </w:p>
          <w:p w14:paraId="17C2F252" w14:textId="2CD70311" w:rsidR="00607D7E" w:rsidRDefault="00607D7E" w:rsidP="00CB7E05">
            <w:pPr>
              <w:pStyle w:val="a4"/>
              <w:ind w:leftChars="0" w:left="420" w:firstLineChars="0" w:firstLine="0"/>
              <w:rPr>
                <w:rFonts w:ascii="UD Digi Kyokasho N-R" w:eastAsia="UD Digi Kyokasho N-R"/>
                <w:sz w:val="20"/>
                <w:szCs w:val="20"/>
              </w:rPr>
            </w:pPr>
          </w:p>
          <w:p w14:paraId="4F9D5D65" w14:textId="77777777" w:rsidR="00607D7E" w:rsidRDefault="00607D7E" w:rsidP="00CB7E05">
            <w:pPr>
              <w:pStyle w:val="a4"/>
              <w:ind w:leftChars="0" w:left="420" w:firstLineChars="0" w:firstLine="0"/>
              <w:rPr>
                <w:rFonts w:ascii="UD Digi Kyokasho N-R" w:eastAsia="UD Digi Kyokasho N-R"/>
                <w:sz w:val="20"/>
                <w:szCs w:val="20"/>
              </w:rPr>
            </w:pPr>
          </w:p>
          <w:p w14:paraId="281009E5" w14:textId="6480945C" w:rsidR="007A43F6" w:rsidRPr="007A43F6" w:rsidRDefault="00CB7E05" w:rsidP="007A43F6">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マンガ本編とは別に、左記の補助イラストがウェブサイトからダウンロードできる。そのイラストを</w:t>
            </w:r>
            <w:r w:rsidR="007A43F6">
              <w:rPr>
                <w:rFonts w:ascii="UD Digi Kyokasho N-R" w:eastAsia="UD Digi Kyokasho N-R" w:hint="eastAsia"/>
                <w:sz w:val="20"/>
                <w:szCs w:val="20"/>
              </w:rPr>
              <w:t>活用し</w:t>
            </w:r>
            <w:r>
              <w:rPr>
                <w:rFonts w:ascii="UD Digi Kyokasho N-R" w:eastAsia="UD Digi Kyokasho N-R" w:hint="eastAsia"/>
                <w:sz w:val="20"/>
                <w:szCs w:val="20"/>
              </w:rPr>
              <w:t>ながら説明をする。</w:t>
            </w:r>
            <w:r w:rsidR="00EA2B20" w:rsidRPr="00290BF0">
              <w:rPr>
                <w:rFonts w:ascii="UD Digi Kyokasho N-R" w:eastAsia="UD Digi Kyokasho N-R" w:cs="Times New Roman (本文のフォント - コンプレ" w:hint="eastAsia"/>
                <w:sz w:val="20"/>
                <w:szCs w:val="20"/>
                <w:vertAlign w:val="superscript"/>
              </w:rPr>
              <w:t>※</w:t>
            </w:r>
            <w:r w:rsidR="00EA2B20">
              <w:rPr>
                <w:rFonts w:ascii="UD Digi Kyokasho N-R" w:eastAsia="UD Digi Kyokasho N-R" w:cs="Times New Roman (本文のフォント - コンプレ" w:hint="eastAsia"/>
                <w:sz w:val="20"/>
                <w:szCs w:val="20"/>
                <w:vertAlign w:val="superscript"/>
              </w:rPr>
              <w:t>2</w:t>
            </w:r>
          </w:p>
        </w:tc>
      </w:tr>
      <w:tr w:rsidR="00CB7E05" w:rsidRPr="00606BB5" w14:paraId="5A3EB9DF" w14:textId="77777777" w:rsidTr="00421B4F">
        <w:tc>
          <w:tcPr>
            <w:tcW w:w="5245" w:type="dxa"/>
          </w:tcPr>
          <w:p w14:paraId="7932670F" w14:textId="1DAB1FCD" w:rsidR="00CB7E05" w:rsidRPr="00CB7E05" w:rsidRDefault="00995B34" w:rsidP="007A43F6">
            <w:pPr>
              <w:pStyle w:val="a4"/>
              <w:ind w:leftChars="0" w:left="29" w:firstLineChars="0" w:firstLine="0"/>
              <w:rPr>
                <w:rFonts w:ascii="UD Digi Kyokasho N-R" w:eastAsia="UD Digi Kyokasho N-R"/>
                <w:sz w:val="20"/>
                <w:szCs w:val="20"/>
              </w:rPr>
            </w:pPr>
            <w:r>
              <w:rPr>
                <w:rFonts w:ascii="UD Digi Kyokasho N-R" w:eastAsia="UD Digi Kyokasho N-R" w:hint="eastAsia"/>
                <w:sz w:val="20"/>
                <w:szCs w:val="20"/>
              </w:rPr>
              <w:t>■自分やクラスの問題として考える</w:t>
            </w:r>
          </w:p>
          <w:p w14:paraId="18C79913" w14:textId="7F6A5AEE" w:rsidR="00995B34" w:rsidRPr="007A43F6" w:rsidRDefault="00995B34" w:rsidP="007A43F6">
            <w:pPr>
              <w:pStyle w:val="a4"/>
              <w:numPr>
                <w:ilvl w:val="0"/>
                <w:numId w:val="15"/>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ここまでマンガの問題について考えてきました。もしかしたら、こうした問題が現実に自分やクラスの中で起こってしまうことがあるかもしれません。</w:t>
            </w:r>
            <w:r w:rsidR="00A94FE8">
              <w:rPr>
                <w:rFonts w:ascii="UD Digi Kyokasho N-R" w:eastAsia="UD Digi Kyokasho N-R" w:hint="eastAsia"/>
                <w:sz w:val="20"/>
                <w:szCs w:val="20"/>
              </w:rPr>
              <w:t>みんなで楽しい気持ちで遊ぶ</w:t>
            </w:r>
            <w:r w:rsidRPr="007A43F6">
              <w:rPr>
                <w:rFonts w:ascii="UD Digi Kyokasho N-R" w:eastAsia="UD Digi Kyokasho N-R" w:hint="eastAsia"/>
                <w:sz w:val="20"/>
                <w:szCs w:val="20"/>
              </w:rPr>
              <w:t>ために、自分やクラスでできること・気をつけたいことはあるでしょうか？（起こってしまったときに、何ができるでしょうか）</w:t>
            </w:r>
          </w:p>
          <w:p w14:paraId="316542A6" w14:textId="6F2630F2" w:rsidR="00995B34" w:rsidRPr="005B2D2B" w:rsidRDefault="00607D7E" w:rsidP="00607D7E">
            <w:pPr>
              <w:pStyle w:val="a4"/>
              <w:numPr>
                <w:ilvl w:val="1"/>
                <w:numId w:val="15"/>
              </w:numPr>
              <w:ind w:leftChars="0" w:firstLineChars="0"/>
              <w:rPr>
                <w:rFonts w:ascii="UD Digi Kyokasho N-R" w:eastAsia="UD Digi Kyokasho N-R"/>
                <w:sz w:val="20"/>
                <w:szCs w:val="20"/>
              </w:rPr>
            </w:pPr>
            <w:r>
              <w:rPr>
                <w:rFonts w:ascii="UD Digi Kyokasho N-R" w:eastAsia="UD Digi Kyokasho N-R" w:hint="eastAsia"/>
                <w:sz w:val="20"/>
                <w:szCs w:val="20"/>
              </w:rPr>
              <w:t>人の体を大事にするよう気をつける、嫌なことは嫌だと言ったり話し合ったりできるようにする、嫌なことがあったら相談をする、等。</w:t>
            </w:r>
          </w:p>
        </w:tc>
        <w:tc>
          <w:tcPr>
            <w:tcW w:w="4253" w:type="dxa"/>
          </w:tcPr>
          <w:p w14:paraId="54CD949C" w14:textId="77777777" w:rsidR="00995B34" w:rsidRDefault="00995B34" w:rsidP="00383354">
            <w:pPr>
              <w:ind w:firstLine="200"/>
              <w:rPr>
                <w:rFonts w:ascii="UD Digi Kyokasho N-R" w:eastAsia="UD Digi Kyokasho N-R"/>
                <w:sz w:val="20"/>
                <w:szCs w:val="20"/>
              </w:rPr>
            </w:pPr>
          </w:p>
          <w:p w14:paraId="04D2CDEB" w14:textId="2AD2F542" w:rsidR="00CB7E05" w:rsidRPr="00607D7E" w:rsidRDefault="00607D7E"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上記「話し合いのポイント」を参考に、話し合いの方向性を想定しつつ、自由に話を広げていけるとよい。</w:t>
            </w:r>
          </w:p>
          <w:p w14:paraId="605E6447" w14:textId="77777777" w:rsidR="00995B34" w:rsidRDefault="00995B34" w:rsidP="00607D7E">
            <w:pPr>
              <w:pStyle w:val="a4"/>
              <w:numPr>
                <w:ilvl w:val="0"/>
                <w:numId w:val="6"/>
              </w:numPr>
              <w:ind w:leftChars="0" w:firstLineChars="0"/>
              <w:rPr>
                <w:rFonts w:ascii="UD Digi Kyokasho N-R" w:eastAsia="UD Digi Kyokasho N-R"/>
                <w:sz w:val="20"/>
                <w:szCs w:val="20"/>
              </w:rPr>
            </w:pPr>
            <w:r w:rsidRPr="00E144EF">
              <w:rPr>
                <w:rFonts w:ascii="UD Digi Kyokasho N-R" w:eastAsia="UD Digi Kyokasho N-R" w:hint="eastAsia"/>
                <w:sz w:val="20"/>
                <w:szCs w:val="20"/>
              </w:rPr>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14BAB858" w14:textId="2039E305" w:rsidR="00455B7B" w:rsidRPr="00607D7E" w:rsidRDefault="00455B7B"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自分のこととして考えたり、自分たちクラスのこととして考えたり、発想を広げていけるとよい。</w:t>
            </w:r>
          </w:p>
        </w:tc>
      </w:tr>
      <w:tr w:rsidR="00CB7E05" w:rsidRPr="00606BB5" w14:paraId="3EF48288" w14:textId="77777777" w:rsidTr="00421B4F">
        <w:tc>
          <w:tcPr>
            <w:tcW w:w="5245" w:type="dxa"/>
          </w:tcPr>
          <w:p w14:paraId="7207D238" w14:textId="77777777" w:rsidR="00607D7E" w:rsidRPr="00FA39FE" w:rsidRDefault="00607D7E" w:rsidP="00607D7E">
            <w:pPr>
              <w:ind w:firstLineChars="0" w:firstLine="0"/>
              <w:rPr>
                <w:rFonts w:ascii="UD Digi Kyokasho N-R" w:eastAsia="UD Digi Kyokasho N-R"/>
                <w:sz w:val="20"/>
                <w:szCs w:val="20"/>
              </w:rPr>
            </w:pPr>
            <w:r w:rsidRPr="00E451FB">
              <w:rPr>
                <w:rFonts w:ascii="UD Digi Kyokasho N-R" w:eastAsia="UD Digi Kyokasho N-R" w:hint="eastAsia"/>
                <w:sz w:val="20"/>
                <w:szCs w:val="20"/>
              </w:rPr>
              <w:t>■</w:t>
            </w:r>
            <w:r w:rsidRPr="00FA39FE">
              <w:rPr>
                <w:rFonts w:ascii="UD Digi Kyokasho N-R" w:eastAsia="UD Digi Kyokasho N-R" w:hint="eastAsia"/>
                <w:sz w:val="20"/>
                <w:szCs w:val="20"/>
              </w:rPr>
              <w:t>ふりかえり</w:t>
            </w:r>
          </w:p>
          <w:p w14:paraId="0018519B" w14:textId="77777777" w:rsidR="00BB548F" w:rsidRDefault="00607D7E" w:rsidP="00BB548F">
            <w:pPr>
              <w:pStyle w:val="a4"/>
              <w:numPr>
                <w:ilvl w:val="0"/>
                <w:numId w:val="16"/>
              </w:numPr>
              <w:ind w:leftChars="0" w:firstLineChars="0"/>
              <w:rPr>
                <w:rFonts w:ascii="UD Digi Kyokasho N-R" w:eastAsia="UD Digi Kyokasho N-R"/>
                <w:sz w:val="20"/>
                <w:szCs w:val="20"/>
              </w:rPr>
            </w:pPr>
            <w:r w:rsidRPr="00FA39FE">
              <w:rPr>
                <w:rFonts w:ascii="UD Digi Kyokasho N-R" w:eastAsia="UD Digi Kyokasho N-R" w:hint="eastAsia"/>
                <w:sz w:val="20"/>
                <w:szCs w:val="20"/>
              </w:rPr>
              <w:t>今日の授業のふりかえりをする。</w:t>
            </w:r>
          </w:p>
          <w:p w14:paraId="509DDC0F" w14:textId="488DB9A9" w:rsidR="00860BA7" w:rsidRPr="00BB548F" w:rsidRDefault="00607D7E" w:rsidP="00BB548F">
            <w:pPr>
              <w:pStyle w:val="a4"/>
              <w:numPr>
                <w:ilvl w:val="1"/>
                <w:numId w:val="16"/>
              </w:numPr>
              <w:ind w:leftChars="0" w:firstLineChars="0"/>
              <w:rPr>
                <w:rFonts w:ascii="UD Digi Kyokasho N-R" w:eastAsia="UD Digi Kyokasho N-R"/>
                <w:sz w:val="20"/>
                <w:szCs w:val="20"/>
              </w:rPr>
            </w:pPr>
            <w:r w:rsidRPr="00BB548F">
              <w:rPr>
                <w:rFonts w:ascii="UD Digi Kyokasho N-R" w:eastAsia="UD Digi Kyokasho N-R" w:hint="eastAsia"/>
                <w:sz w:val="20"/>
                <w:szCs w:val="20"/>
              </w:rPr>
              <w:t>これからの学校生活や、友達とのコミュニケーションに今日学んだことを活かしてください。</w:t>
            </w:r>
          </w:p>
        </w:tc>
        <w:tc>
          <w:tcPr>
            <w:tcW w:w="4253" w:type="dxa"/>
          </w:tcPr>
          <w:p w14:paraId="27EFC1D5" w14:textId="77777777" w:rsidR="00860BA7" w:rsidRPr="005B2D2B" w:rsidRDefault="00860BA7" w:rsidP="00383354">
            <w:pPr>
              <w:ind w:firstLine="200"/>
              <w:rPr>
                <w:rFonts w:ascii="UD Digi Kyokasho N-R" w:eastAsia="UD Digi Kyokasho N-R"/>
                <w:sz w:val="20"/>
                <w:szCs w:val="20"/>
              </w:rPr>
            </w:pPr>
          </w:p>
          <w:p w14:paraId="4FCE7893" w14:textId="4B8DF0B6" w:rsidR="00860BA7" w:rsidRPr="005B2D2B" w:rsidRDefault="00607D7E" w:rsidP="00383354">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w:t>
            </w:r>
            <w:r>
              <w:rPr>
                <w:rFonts w:ascii="UD Digi Kyokasho N-R" w:eastAsia="UD Digi Kyokasho N-R" w:hint="eastAsia"/>
                <w:sz w:val="20"/>
                <w:szCs w:val="20"/>
              </w:rPr>
              <w:t>、</w:t>
            </w:r>
            <w:r w:rsidRPr="00E451FB">
              <w:rPr>
                <w:rFonts w:ascii="UD Digi Kyokasho N-R" w:eastAsia="UD Digi Kyokasho N-R" w:hint="eastAsia"/>
                <w:sz w:val="20"/>
                <w:szCs w:val="20"/>
              </w:rPr>
              <w:t>等。</w:t>
            </w:r>
            <w:r>
              <w:rPr>
                <w:rFonts w:ascii="UD Digi Kyokasho N-R" w:eastAsia="UD Digi Kyokasho N-R" w:hint="eastAsia"/>
                <w:sz w:val="20"/>
                <w:szCs w:val="20"/>
              </w:rPr>
              <w:t>考えたり話し合ったりしたいことを言葉でていねいにまとめられるとよい。</w:t>
            </w:r>
          </w:p>
        </w:tc>
      </w:tr>
    </w:tbl>
    <w:p w14:paraId="62614648" w14:textId="77777777" w:rsidR="009D5EB6" w:rsidRDefault="009D5EB6" w:rsidP="00B506F6">
      <w:pPr>
        <w:pStyle w:val="a4"/>
        <w:spacing w:line="200" w:lineRule="exact"/>
        <w:ind w:leftChars="0" w:left="0" w:firstLineChars="0" w:firstLine="0"/>
        <w:rPr>
          <w:rFonts w:ascii="UD Digi Kyokasho N-R" w:eastAsia="UD Digi Kyokasho N-R"/>
          <w:sz w:val="12"/>
          <w:szCs w:val="12"/>
        </w:rPr>
      </w:pPr>
    </w:p>
    <w:p w14:paraId="0D5AB2D2" w14:textId="62A3261C" w:rsidR="00362843" w:rsidRPr="009265CF" w:rsidRDefault="00362843" w:rsidP="00B506F6">
      <w:pPr>
        <w:pStyle w:val="a4"/>
        <w:spacing w:line="200" w:lineRule="exact"/>
        <w:ind w:leftChars="0" w:left="0" w:firstLineChars="0" w:firstLine="0"/>
        <w:rPr>
          <w:rFonts w:ascii="UD Digi Kyokasho N-R" w:eastAsia="UD Digi Kyokasho N-R"/>
          <w:sz w:val="16"/>
          <w:szCs w:val="16"/>
        </w:rPr>
      </w:pPr>
      <w:r w:rsidRPr="009265CF">
        <w:rPr>
          <w:rFonts w:ascii="UD Digi Kyokasho N-R" w:eastAsia="UD Digi Kyokasho N-R" w:hint="eastAsia"/>
          <w:sz w:val="16"/>
          <w:szCs w:val="16"/>
        </w:rPr>
        <w:t>※</w:t>
      </w:r>
      <w:r w:rsidRPr="009265CF">
        <w:rPr>
          <w:rFonts w:ascii="UD Digi Kyokasho N-R" w:eastAsia="UD Digi Kyokasho N-R"/>
          <w:sz w:val="16"/>
          <w:szCs w:val="16"/>
        </w:rPr>
        <w:t>2</w:t>
      </w:r>
      <w:r w:rsidR="00A3439E" w:rsidRPr="009265CF">
        <w:rPr>
          <w:rFonts w:ascii="UD Digi Kyokasho N-R" w:eastAsia="UD Digi Kyokasho N-R" w:hint="eastAsia"/>
          <w:sz w:val="16"/>
          <w:szCs w:val="16"/>
        </w:rPr>
        <w:t xml:space="preserve">　</w:t>
      </w:r>
      <w:r w:rsidRPr="009265CF">
        <w:rPr>
          <w:rFonts w:ascii="UD Digi Kyokasho N-R" w:eastAsia="UD Digi Kyokasho N-R" w:hint="eastAsia"/>
          <w:sz w:val="16"/>
          <w:szCs w:val="16"/>
        </w:rPr>
        <w:t>体の中のどの箇所を「プライベートゾーン」と呼ぶかということや、「プライベートゾーン」を子どもにどのように伝えれば分かりやすいかということについては、</w:t>
      </w:r>
      <w:r w:rsidR="00A3439E" w:rsidRPr="009265CF">
        <w:rPr>
          <w:rFonts w:ascii="UD Digi Kyokasho N-R" w:eastAsia="UD Digi Kyokasho N-R" w:hint="eastAsia"/>
          <w:sz w:val="16"/>
          <w:szCs w:val="16"/>
        </w:rPr>
        <w:t>厳密には</w:t>
      </w:r>
      <w:r w:rsidRPr="009265CF">
        <w:rPr>
          <w:rFonts w:ascii="UD Digi Kyokasho N-R" w:eastAsia="UD Digi Kyokasho N-R" w:hint="eastAsia"/>
          <w:sz w:val="16"/>
          <w:szCs w:val="16"/>
        </w:rPr>
        <w:t>いくつかの考え方があるようです。</w:t>
      </w:r>
      <w:r w:rsidR="00C475AB" w:rsidRPr="009265CF">
        <w:rPr>
          <w:rFonts w:ascii="UD Digi Kyokasho N-R" w:eastAsia="UD Digi Kyokasho N-R" w:hint="eastAsia"/>
          <w:sz w:val="16"/>
          <w:szCs w:val="16"/>
        </w:rPr>
        <w:t>たとえば、</w:t>
      </w:r>
      <w:r w:rsidRPr="009265CF">
        <w:rPr>
          <w:rFonts w:ascii="UD Digi Kyokasho N-R" w:eastAsia="UD Digi Kyokasho N-R" w:hint="eastAsia"/>
          <w:sz w:val="16"/>
          <w:szCs w:val="16"/>
        </w:rPr>
        <w:t>文部科学省「</w:t>
      </w:r>
      <w:r w:rsidR="00BB55F2" w:rsidRPr="009265CF">
        <w:rPr>
          <w:rFonts w:ascii="UD Digi Kyokasho N-R" w:eastAsia="UD Digi Kyokasho N-R" w:hint="eastAsia"/>
          <w:sz w:val="16"/>
          <w:szCs w:val="16"/>
        </w:rPr>
        <w:t>生命（</w:t>
      </w:r>
      <w:r w:rsidRPr="009265CF">
        <w:rPr>
          <w:rFonts w:ascii="UD Digi Kyokasho N-R" w:eastAsia="UD Digi Kyokasho N-R" w:hint="eastAsia"/>
          <w:sz w:val="16"/>
          <w:szCs w:val="16"/>
        </w:rPr>
        <w:t>いのち</w:t>
      </w:r>
      <w:r w:rsidR="00BB55F2" w:rsidRPr="009265CF">
        <w:rPr>
          <w:rFonts w:ascii="UD Digi Kyokasho N-R" w:eastAsia="UD Digi Kyokasho N-R" w:hint="eastAsia"/>
          <w:sz w:val="16"/>
          <w:szCs w:val="16"/>
        </w:rPr>
        <w:t>）</w:t>
      </w:r>
      <w:r w:rsidRPr="009265CF">
        <w:rPr>
          <w:rFonts w:ascii="UD Digi Kyokasho N-R" w:eastAsia="UD Digi Kyokasho N-R" w:hint="eastAsia"/>
          <w:sz w:val="16"/>
          <w:szCs w:val="16"/>
        </w:rPr>
        <w:t>の安全教育」の資料では、「プライベートゾーン」に該当する部分が「</w:t>
      </w:r>
      <w:r w:rsidR="00A3439E" w:rsidRPr="009265CF">
        <w:rPr>
          <w:rFonts w:ascii="UD Digi Kyokasho N-R" w:eastAsia="UD Digi Kyokasho N-R" w:hint="eastAsia"/>
          <w:sz w:val="16"/>
          <w:szCs w:val="16"/>
        </w:rPr>
        <w:t>水</w:t>
      </w:r>
      <w:proofErr w:type="gramStart"/>
      <w:r w:rsidRPr="009265CF">
        <w:rPr>
          <w:rFonts w:ascii="UD Digi Kyokasho N-R" w:eastAsia="UD Digi Kyokasho N-R" w:hint="eastAsia"/>
          <w:sz w:val="16"/>
          <w:szCs w:val="16"/>
        </w:rPr>
        <w:t>ぎ</w:t>
      </w:r>
      <w:r w:rsidRPr="009265CF">
        <w:rPr>
          <w:rFonts w:ascii="UD Digi Kyokasho N-R" w:eastAsia="UD Digi Kyokasho N-R"/>
          <w:sz w:val="16"/>
          <w:szCs w:val="16"/>
        </w:rPr>
        <w:t>で</w:t>
      </w:r>
      <w:proofErr w:type="gramEnd"/>
      <w:r w:rsidRPr="009265CF">
        <w:rPr>
          <w:rFonts w:ascii="UD Digi Kyokasho N-R" w:eastAsia="UD Digi Kyokasho N-R"/>
          <w:sz w:val="16"/>
          <w:szCs w:val="16"/>
        </w:rPr>
        <w:t>かくれるところはじぶんだけのだいじなところだよ</w:t>
      </w:r>
      <w:r w:rsidRPr="009265CF">
        <w:rPr>
          <w:rFonts w:ascii="UD Digi Kyokasho N-R" w:eastAsia="UD Digi Kyokasho N-R" w:hint="eastAsia"/>
          <w:sz w:val="16"/>
          <w:szCs w:val="16"/>
        </w:rPr>
        <w:t>」</w:t>
      </w:r>
      <w:r w:rsidR="005F4447" w:rsidRPr="009265CF">
        <w:rPr>
          <w:rFonts w:ascii="UD Digi Kyokasho N-R" w:eastAsia="UD Digi Kyokasho N-R" w:hint="eastAsia"/>
          <w:sz w:val="16"/>
          <w:szCs w:val="16"/>
        </w:rPr>
        <w:t>と説明され、</w:t>
      </w:r>
      <w:r w:rsidR="00A3439E" w:rsidRPr="009265CF">
        <w:rPr>
          <w:rFonts w:ascii="UD Digi Kyokasho N-R" w:eastAsia="UD Digi Kyokasho N-R" w:hint="eastAsia"/>
          <w:sz w:val="16"/>
          <w:szCs w:val="16"/>
        </w:rPr>
        <w:t>「いろんなひとにみせるところじゃない</w:t>
      </w:r>
      <w:proofErr w:type="gramStart"/>
      <w:r w:rsidR="00A3439E" w:rsidRPr="009265CF">
        <w:rPr>
          <w:rFonts w:ascii="UD Digi Kyokasho N-R" w:eastAsia="UD Digi Kyokasho N-R" w:hint="eastAsia"/>
          <w:sz w:val="16"/>
          <w:szCs w:val="16"/>
        </w:rPr>
        <w:t>ん</w:t>
      </w:r>
      <w:proofErr w:type="gramEnd"/>
      <w:r w:rsidR="00A3439E" w:rsidRPr="009265CF">
        <w:rPr>
          <w:rFonts w:ascii="UD Digi Kyokasho N-R" w:eastAsia="UD Digi Kyokasho N-R" w:hint="eastAsia"/>
          <w:sz w:val="16"/>
          <w:szCs w:val="16"/>
        </w:rPr>
        <w:t>だね！」「口・かおもたいせつだよ！」</w:t>
      </w:r>
      <w:r w:rsidRPr="009265CF">
        <w:rPr>
          <w:rFonts w:ascii="UD Digi Kyokasho N-R" w:eastAsia="UD Digi Kyokasho N-R" w:hint="eastAsia"/>
          <w:sz w:val="16"/>
          <w:szCs w:val="16"/>
        </w:rPr>
        <w:t>と</w:t>
      </w:r>
      <w:r w:rsidR="005F4447" w:rsidRPr="009265CF">
        <w:rPr>
          <w:rFonts w:ascii="UD Digi Kyokasho N-R" w:eastAsia="UD Digi Kyokasho N-R" w:hint="eastAsia"/>
          <w:sz w:val="16"/>
          <w:szCs w:val="16"/>
        </w:rPr>
        <w:t>いう補足が付されています。そこでの</w:t>
      </w:r>
      <w:r w:rsidRPr="009265CF">
        <w:rPr>
          <w:rFonts w:ascii="UD Digi Kyokasho N-R" w:eastAsia="UD Digi Kyokasho N-R" w:hint="eastAsia"/>
          <w:sz w:val="16"/>
          <w:szCs w:val="16"/>
        </w:rPr>
        <w:t>男児のイラストはパンツ部分の水着のみを着用したものが描かれています</w:t>
      </w:r>
      <w:r w:rsidR="00A3439E" w:rsidRPr="009265CF">
        <w:rPr>
          <w:rFonts w:ascii="UD Digi Kyokasho N-R" w:eastAsia="UD Digi Kyokasho N-R" w:hint="eastAsia"/>
          <w:sz w:val="16"/>
          <w:szCs w:val="16"/>
        </w:rPr>
        <w:t>（</w:t>
      </w:r>
      <w:r w:rsidR="00A3439E" w:rsidRPr="009265CF">
        <w:rPr>
          <w:rFonts w:ascii="UD Digi Kyokasho N-R" w:eastAsia="UD Digi Kyokasho N-R"/>
          <w:sz w:val="16"/>
          <w:szCs w:val="16"/>
        </w:rPr>
        <w:t>https://www.mext.go.jp/content/20210416-mxt_kyousei02-000014005_31.pdf</w:t>
      </w:r>
      <w:r w:rsidR="00A3439E" w:rsidRPr="009265CF">
        <w:rPr>
          <w:rFonts w:ascii="UD Digi Kyokasho N-R" w:eastAsia="UD Digi Kyokasho N-R" w:hint="eastAsia"/>
          <w:sz w:val="16"/>
          <w:szCs w:val="16"/>
        </w:rPr>
        <w:t>）</w:t>
      </w:r>
      <w:r w:rsidRPr="009265CF">
        <w:rPr>
          <w:rFonts w:ascii="UD Digi Kyokasho N-R" w:eastAsia="UD Digi Kyokasho N-R" w:hint="eastAsia"/>
          <w:sz w:val="16"/>
          <w:szCs w:val="16"/>
        </w:rPr>
        <w:t>。</w:t>
      </w:r>
      <w:r w:rsidR="00EA2B20" w:rsidRPr="009265CF">
        <w:rPr>
          <w:rFonts w:ascii="UD Digi Kyokasho N-R" w:eastAsia="UD Digi Kyokasho N-R" w:hint="eastAsia"/>
          <w:sz w:val="16"/>
          <w:szCs w:val="16"/>
        </w:rPr>
        <w:t>他に</w:t>
      </w:r>
      <w:r w:rsidR="00A3439E" w:rsidRPr="009265CF">
        <w:rPr>
          <w:rFonts w:ascii="UD Digi Kyokasho N-R" w:eastAsia="UD Digi Kyokasho N-R" w:hint="eastAsia"/>
          <w:sz w:val="16"/>
          <w:szCs w:val="16"/>
        </w:rPr>
        <w:t>、厚生労働省の研究調査事業にもとづく「</w:t>
      </w:r>
      <w:r w:rsidR="00A3439E" w:rsidRPr="009265CF">
        <w:rPr>
          <w:rFonts w:ascii="UD Digi Kyokasho N-R" w:eastAsia="UD Digi Kyokasho N-R"/>
          <w:sz w:val="16"/>
          <w:szCs w:val="16"/>
        </w:rPr>
        <w:t>乳幼児期の性に関する情報提供</w:t>
      </w:r>
      <w:r w:rsidR="00A3439E" w:rsidRPr="009265CF">
        <w:rPr>
          <w:rFonts w:ascii="UD Digi Kyokasho N-R" w:eastAsia="UD Digi Kyokasho N-R" w:hint="eastAsia"/>
          <w:sz w:val="16"/>
          <w:szCs w:val="16"/>
        </w:rPr>
        <w:t xml:space="preserve">　</w:t>
      </w:r>
      <w:r w:rsidR="00A3439E" w:rsidRPr="009265CF">
        <w:rPr>
          <w:rFonts w:ascii="UD Digi Kyokasho N-R" w:eastAsia="UD Digi Kyokasho N-R"/>
          <w:sz w:val="16"/>
          <w:szCs w:val="16"/>
        </w:rPr>
        <w:t>保健師や親子に関わる専門職のための手引き</w:t>
      </w:r>
      <w:r w:rsidR="00A3439E" w:rsidRPr="009265CF">
        <w:rPr>
          <w:rFonts w:ascii="UD Digi Kyokasho N-R" w:eastAsia="UD Digi Kyokasho N-R" w:hint="eastAsia"/>
          <w:sz w:val="16"/>
          <w:szCs w:val="16"/>
        </w:rPr>
        <w:t>」では、</w:t>
      </w:r>
      <w:r w:rsidR="00A3439E" w:rsidRPr="009265CF">
        <w:rPr>
          <w:rFonts w:ascii="UD Digi Kyokasho N-R" w:eastAsia="UD Digi Kyokasho N-R"/>
          <w:sz w:val="16"/>
          <w:szCs w:val="16"/>
        </w:rPr>
        <w:t>「水着で隠れる部分（胸、おしり、性器）＋口はプライベートゾーン</w:t>
      </w:r>
      <w:r w:rsidR="00A3439E" w:rsidRPr="009265CF">
        <w:rPr>
          <w:rFonts w:ascii="UD Digi Kyokasho N-R" w:eastAsia="UD Digi Kyokasho N-R" w:hint="eastAsia"/>
          <w:sz w:val="16"/>
          <w:szCs w:val="16"/>
        </w:rPr>
        <w:t>」と説明されており、男児・女児それぞれについて、一般的な水着を着たイラストとラッシュガードを着用したイラストが描かれています（</w:t>
      </w:r>
      <w:r w:rsidR="00A3439E" w:rsidRPr="009265CF">
        <w:rPr>
          <w:rFonts w:ascii="UD Digi Kyokasho N-R" w:eastAsia="UD Digi Kyokasho N-R"/>
          <w:sz w:val="16"/>
          <w:szCs w:val="16"/>
        </w:rPr>
        <w:t>https://meiiku.com/wp-content/uploads/2022/03/sei_tebiki.pdf</w:t>
      </w:r>
      <w:r w:rsidR="00A3439E" w:rsidRPr="009265CF">
        <w:rPr>
          <w:rFonts w:ascii="UD Digi Kyokasho N-R" w:eastAsia="UD Digi Kyokasho N-R" w:hint="eastAsia"/>
          <w:sz w:val="16"/>
          <w:szCs w:val="16"/>
        </w:rPr>
        <w:t>）。本教材では、これらの資料に学びつつ</w:t>
      </w:r>
      <w:r w:rsidR="00EA2B20" w:rsidRPr="009265CF">
        <w:rPr>
          <w:rFonts w:ascii="UD Digi Kyokasho N-R" w:eastAsia="UD Digi Kyokasho N-R" w:hint="eastAsia"/>
          <w:sz w:val="16"/>
          <w:szCs w:val="16"/>
        </w:rPr>
        <w:t>イラストの見やすさや説明のしやすさなどを</w:t>
      </w:r>
      <w:r w:rsidR="00A3439E" w:rsidRPr="009265CF">
        <w:rPr>
          <w:rFonts w:ascii="UD Digi Kyokasho N-R" w:eastAsia="UD Digi Kyokasho N-R" w:hint="eastAsia"/>
          <w:sz w:val="16"/>
          <w:szCs w:val="16"/>
        </w:rPr>
        <w:t>総合的に</w:t>
      </w:r>
      <w:r w:rsidR="00EA2B20" w:rsidRPr="009265CF">
        <w:rPr>
          <w:rFonts w:ascii="UD Digi Kyokasho N-R" w:eastAsia="UD Digi Kyokasho N-R" w:hint="eastAsia"/>
          <w:sz w:val="16"/>
          <w:szCs w:val="16"/>
        </w:rPr>
        <w:t>勘案し、</w:t>
      </w:r>
      <w:r w:rsidR="00A3439E" w:rsidRPr="009265CF">
        <w:rPr>
          <w:rFonts w:ascii="UD Digi Kyokasho N-R" w:eastAsia="UD Digi Kyokasho N-R" w:hint="eastAsia"/>
          <w:sz w:val="16"/>
          <w:szCs w:val="16"/>
        </w:rPr>
        <w:t>「くち」「みず</w:t>
      </w:r>
      <w:proofErr w:type="gramStart"/>
      <w:r w:rsidR="00A3439E" w:rsidRPr="009265CF">
        <w:rPr>
          <w:rFonts w:ascii="UD Digi Kyokasho N-R" w:eastAsia="UD Digi Kyokasho N-R" w:hint="eastAsia"/>
          <w:sz w:val="16"/>
          <w:szCs w:val="16"/>
        </w:rPr>
        <w:t>ぎやし</w:t>
      </w:r>
      <w:proofErr w:type="gramEnd"/>
      <w:r w:rsidR="00A3439E" w:rsidRPr="009265CF">
        <w:rPr>
          <w:rFonts w:ascii="UD Digi Kyokasho N-R" w:eastAsia="UD Digi Kyokasho N-R" w:hint="eastAsia"/>
          <w:sz w:val="16"/>
          <w:szCs w:val="16"/>
        </w:rPr>
        <w:t>たぎでかくれるところ」を「プライベートゾーン」として、「ひとのプライベートゾーンをむやみにさわらないようにしよう」と</w:t>
      </w:r>
      <w:r w:rsidR="00EA2B20" w:rsidRPr="009265CF">
        <w:rPr>
          <w:rFonts w:ascii="UD Digi Kyokasho N-R" w:eastAsia="UD Digi Kyokasho N-R" w:hint="eastAsia"/>
          <w:sz w:val="16"/>
          <w:szCs w:val="16"/>
        </w:rPr>
        <w:t>説明することとし</w:t>
      </w:r>
      <w:r w:rsidR="005F4447" w:rsidRPr="009265CF">
        <w:rPr>
          <w:rFonts w:ascii="UD Digi Kyokasho N-R" w:eastAsia="UD Digi Kyokasho N-R" w:hint="eastAsia"/>
          <w:sz w:val="16"/>
          <w:szCs w:val="16"/>
        </w:rPr>
        <w:t>、男児がラッシュガードを着たイラストも載せることにしまし</w:t>
      </w:r>
      <w:r w:rsidR="00EA2B20" w:rsidRPr="009265CF">
        <w:rPr>
          <w:rFonts w:ascii="UD Digi Kyokasho N-R" w:eastAsia="UD Digi Kyokasho N-R" w:hint="eastAsia"/>
          <w:sz w:val="16"/>
          <w:szCs w:val="16"/>
        </w:rPr>
        <w:t>た。また、「プライベートゾーン」以外でも「さわられたくないところはひとによってちがう」ことを説明するイラストも用意しました。</w:t>
      </w:r>
    </w:p>
    <w:p w14:paraId="48B19FC7" w14:textId="77777777" w:rsidR="00362843" w:rsidRPr="00EA2B20" w:rsidRDefault="00362843" w:rsidP="00860BA7">
      <w:pPr>
        <w:pStyle w:val="a4"/>
        <w:ind w:leftChars="0" w:left="360" w:firstLineChars="0" w:firstLine="0"/>
        <w:rPr>
          <w:rFonts w:ascii="UD Digi Kyokasho N-R" w:eastAsia="UD Digi Kyokasho N-R"/>
          <w:sz w:val="20"/>
          <w:szCs w:val="20"/>
        </w:rPr>
      </w:pPr>
    </w:p>
    <w:p w14:paraId="5979C488" w14:textId="77777777" w:rsidR="00C71058" w:rsidRPr="00E451FB" w:rsidRDefault="00C71058" w:rsidP="00C71058">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2F757DC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49673C7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1887A721"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w:t>
      </w:r>
      <w:proofErr w:type="gramStart"/>
      <w:r w:rsidRPr="00E451FB">
        <w:rPr>
          <w:rFonts w:ascii="UD Digi Kyokasho N-R" w:eastAsia="UD Digi Kyokasho N-R"/>
          <w:sz w:val="16"/>
          <w:szCs w:val="16"/>
        </w:rPr>
        <w:t>に</w:t>
      </w:r>
      <w:proofErr w:type="gramEnd"/>
      <w:r w:rsidRPr="00E451FB">
        <w:rPr>
          <w:rFonts w:ascii="UD Digi Kyokasho N-R" w:eastAsia="UD Digi Kyokasho N-R"/>
          <w:sz w:val="16"/>
          <w:szCs w:val="16"/>
        </w:rPr>
        <w:t>共感したりする時間を大切にしてほしいです。「こうすべき」という結論を急がず、本音が出されることや、多様な意見が出されること、少数派の意見を丁寧に聞くことなどを大事にしてほしいです。</w:t>
      </w:r>
    </w:p>
    <w:p w14:paraId="2723672B"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5863827D" w:rsidR="00072D60" w:rsidRPr="0076157C" w:rsidRDefault="00C71058" w:rsidP="0076157C">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76157C" w:rsidSect="00960032">
      <w:headerReference w:type="even" r:id="rId9"/>
      <w:headerReference w:type="default" r:id="rId10"/>
      <w:footerReference w:type="even" r:id="rId11"/>
      <w:footerReference w:type="default" r:id="rId12"/>
      <w:headerReference w:type="first" r:id="rId13"/>
      <w:footerReference w:type="first" r:id="rId14"/>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E7126" w14:textId="77777777" w:rsidR="009E353D" w:rsidRDefault="009E353D" w:rsidP="009167AF">
      <w:pPr>
        <w:ind w:firstLine="210"/>
      </w:pPr>
      <w:r>
        <w:separator/>
      </w:r>
    </w:p>
  </w:endnote>
  <w:endnote w:type="continuationSeparator" w:id="0">
    <w:p w14:paraId="54451FCE" w14:textId="77777777" w:rsidR="009E353D" w:rsidRDefault="009E353D"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95DBBF42-8EE0-A648-BCB3-E304E00A070C}"/>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Times New Roman (本文のフォント - コンプレ">
    <w:panose1 w:val="020B0604020202020204"/>
    <w:charset w:val="80"/>
    <w:family w:val="roman"/>
    <w:pitch w:val="default"/>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F4447" w14:textId="77777777" w:rsidR="009E353D" w:rsidRDefault="009E353D" w:rsidP="009167AF">
      <w:pPr>
        <w:ind w:firstLine="210"/>
      </w:pPr>
      <w:r>
        <w:separator/>
      </w:r>
    </w:p>
  </w:footnote>
  <w:footnote w:type="continuationSeparator" w:id="0">
    <w:p w14:paraId="42D99CFD" w14:textId="77777777" w:rsidR="009E353D" w:rsidRDefault="009E353D"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0361BBF"/>
    <w:multiLevelType w:val="hybridMultilevel"/>
    <w:tmpl w:val="701EB366"/>
    <w:lvl w:ilvl="0" w:tplc="4E42CCA2">
      <w:numFmt w:val="bullet"/>
      <w:lvlText w:val="・"/>
      <w:lvlJc w:val="left"/>
      <w:pPr>
        <w:ind w:left="449" w:hanging="420"/>
      </w:pPr>
      <w:rPr>
        <w:rFonts w:ascii="ＭＳ 明朝" w:eastAsia="ＭＳ 明朝" w:hAnsi="ＭＳ 明朝" w:cs="Times New Roman" w:hint="eastAsia"/>
      </w:rPr>
    </w:lvl>
    <w:lvl w:ilvl="1" w:tplc="0409000B">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11" w15:restartNumberingAfterBreak="0">
    <w:nsid w:val="72502653"/>
    <w:multiLevelType w:val="hybridMultilevel"/>
    <w:tmpl w:val="031CC11A"/>
    <w:lvl w:ilvl="0" w:tplc="4E42CCA2">
      <w:numFmt w:val="bullet"/>
      <w:lvlText w:val="・"/>
      <w:lvlJc w:val="left"/>
      <w:pPr>
        <w:ind w:left="451" w:hanging="420"/>
      </w:pPr>
      <w:rPr>
        <w:rFonts w:ascii="ＭＳ 明朝" w:eastAsia="ＭＳ 明朝" w:hAnsi="ＭＳ 明朝" w:cs="Times New Roman" w:hint="eastAsia"/>
      </w:rPr>
    </w:lvl>
    <w:lvl w:ilvl="1" w:tplc="0409000B">
      <w:start w:val="1"/>
      <w:numFmt w:val="bullet"/>
      <w:lvlText w:val=""/>
      <w:lvlJc w:val="left"/>
      <w:pPr>
        <w:ind w:left="871" w:hanging="420"/>
      </w:pPr>
      <w:rPr>
        <w:rFonts w:ascii="Wingdings" w:hAnsi="Wingdings" w:hint="default"/>
      </w:rPr>
    </w:lvl>
    <w:lvl w:ilvl="2" w:tplc="0409000D" w:tentative="1">
      <w:start w:val="1"/>
      <w:numFmt w:val="bullet"/>
      <w:lvlText w:val=""/>
      <w:lvlJc w:val="left"/>
      <w:pPr>
        <w:ind w:left="1291" w:hanging="420"/>
      </w:pPr>
      <w:rPr>
        <w:rFonts w:ascii="Wingdings" w:hAnsi="Wingdings" w:hint="default"/>
      </w:rPr>
    </w:lvl>
    <w:lvl w:ilvl="3" w:tplc="04090001" w:tentative="1">
      <w:start w:val="1"/>
      <w:numFmt w:val="bullet"/>
      <w:lvlText w:val=""/>
      <w:lvlJc w:val="left"/>
      <w:pPr>
        <w:ind w:left="1711" w:hanging="420"/>
      </w:pPr>
      <w:rPr>
        <w:rFonts w:ascii="Wingdings" w:hAnsi="Wingdings" w:hint="default"/>
      </w:rPr>
    </w:lvl>
    <w:lvl w:ilvl="4" w:tplc="0409000B" w:tentative="1">
      <w:start w:val="1"/>
      <w:numFmt w:val="bullet"/>
      <w:lvlText w:val=""/>
      <w:lvlJc w:val="left"/>
      <w:pPr>
        <w:ind w:left="2131" w:hanging="420"/>
      </w:pPr>
      <w:rPr>
        <w:rFonts w:ascii="Wingdings" w:hAnsi="Wingdings" w:hint="default"/>
      </w:rPr>
    </w:lvl>
    <w:lvl w:ilvl="5" w:tplc="0409000D" w:tentative="1">
      <w:start w:val="1"/>
      <w:numFmt w:val="bullet"/>
      <w:lvlText w:val=""/>
      <w:lvlJc w:val="left"/>
      <w:pPr>
        <w:ind w:left="2551" w:hanging="420"/>
      </w:pPr>
      <w:rPr>
        <w:rFonts w:ascii="Wingdings" w:hAnsi="Wingdings" w:hint="default"/>
      </w:rPr>
    </w:lvl>
    <w:lvl w:ilvl="6" w:tplc="04090001" w:tentative="1">
      <w:start w:val="1"/>
      <w:numFmt w:val="bullet"/>
      <w:lvlText w:val=""/>
      <w:lvlJc w:val="left"/>
      <w:pPr>
        <w:ind w:left="2971" w:hanging="420"/>
      </w:pPr>
      <w:rPr>
        <w:rFonts w:ascii="Wingdings" w:hAnsi="Wingdings" w:hint="default"/>
      </w:rPr>
    </w:lvl>
    <w:lvl w:ilvl="7" w:tplc="0409000B" w:tentative="1">
      <w:start w:val="1"/>
      <w:numFmt w:val="bullet"/>
      <w:lvlText w:val=""/>
      <w:lvlJc w:val="left"/>
      <w:pPr>
        <w:ind w:left="3391" w:hanging="420"/>
      </w:pPr>
      <w:rPr>
        <w:rFonts w:ascii="Wingdings" w:hAnsi="Wingdings" w:hint="default"/>
      </w:rPr>
    </w:lvl>
    <w:lvl w:ilvl="8" w:tplc="0409000D" w:tentative="1">
      <w:start w:val="1"/>
      <w:numFmt w:val="bullet"/>
      <w:lvlText w:val=""/>
      <w:lvlJc w:val="left"/>
      <w:pPr>
        <w:ind w:left="3811" w:hanging="420"/>
      </w:pPr>
      <w:rPr>
        <w:rFonts w:ascii="Wingdings" w:hAnsi="Wingdings" w:hint="default"/>
      </w:rPr>
    </w:lvl>
  </w:abstractNum>
  <w:abstractNum w:abstractNumId="12"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872B9B"/>
    <w:multiLevelType w:val="hybridMultilevel"/>
    <w:tmpl w:val="3F2CEE0C"/>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8"/>
  </w:num>
  <w:num w:numId="2" w16cid:durableId="1784105343">
    <w:abstractNumId w:val="14"/>
  </w:num>
  <w:num w:numId="3" w16cid:durableId="1971276367">
    <w:abstractNumId w:val="2"/>
  </w:num>
  <w:num w:numId="4" w16cid:durableId="1042941712">
    <w:abstractNumId w:val="5"/>
  </w:num>
  <w:num w:numId="5" w16cid:durableId="125392141">
    <w:abstractNumId w:val="9"/>
  </w:num>
  <w:num w:numId="6" w16cid:durableId="1018581412">
    <w:abstractNumId w:val="1"/>
  </w:num>
  <w:num w:numId="7" w16cid:durableId="389573585">
    <w:abstractNumId w:val="15"/>
  </w:num>
  <w:num w:numId="8" w16cid:durableId="1791822036">
    <w:abstractNumId w:val="4"/>
  </w:num>
  <w:num w:numId="9" w16cid:durableId="430510359">
    <w:abstractNumId w:val="3"/>
  </w:num>
  <w:num w:numId="10" w16cid:durableId="466165440">
    <w:abstractNumId w:val="0"/>
  </w:num>
  <w:num w:numId="11" w16cid:durableId="1164469411">
    <w:abstractNumId w:val="6"/>
  </w:num>
  <w:num w:numId="12" w16cid:durableId="1746947977">
    <w:abstractNumId w:val="13"/>
  </w:num>
  <w:num w:numId="13" w16cid:durableId="652221220">
    <w:abstractNumId w:val="11"/>
  </w:num>
  <w:num w:numId="14" w16cid:durableId="894510699">
    <w:abstractNumId w:val="7"/>
  </w:num>
  <w:num w:numId="15" w16cid:durableId="1391272117">
    <w:abstractNumId w:val="10"/>
  </w:num>
  <w:num w:numId="16" w16cid:durableId="148558973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057EA"/>
    <w:rsid w:val="00022229"/>
    <w:rsid w:val="000253F2"/>
    <w:rsid w:val="00027F13"/>
    <w:rsid w:val="0003136B"/>
    <w:rsid w:val="00037B79"/>
    <w:rsid w:val="000415A3"/>
    <w:rsid w:val="000416DE"/>
    <w:rsid w:val="00043E2D"/>
    <w:rsid w:val="00054214"/>
    <w:rsid w:val="00072D60"/>
    <w:rsid w:val="00080182"/>
    <w:rsid w:val="00087671"/>
    <w:rsid w:val="00087A9D"/>
    <w:rsid w:val="000930CA"/>
    <w:rsid w:val="00095DDA"/>
    <w:rsid w:val="000A1508"/>
    <w:rsid w:val="000B380B"/>
    <w:rsid w:val="000F0218"/>
    <w:rsid w:val="000F3F24"/>
    <w:rsid w:val="0010295F"/>
    <w:rsid w:val="0011000B"/>
    <w:rsid w:val="00111C1A"/>
    <w:rsid w:val="00113DAA"/>
    <w:rsid w:val="00115B9A"/>
    <w:rsid w:val="00117800"/>
    <w:rsid w:val="001374E5"/>
    <w:rsid w:val="00142DB8"/>
    <w:rsid w:val="001437CB"/>
    <w:rsid w:val="00156542"/>
    <w:rsid w:val="00156C1D"/>
    <w:rsid w:val="00193748"/>
    <w:rsid w:val="001942FB"/>
    <w:rsid w:val="001A30E9"/>
    <w:rsid w:val="001A690F"/>
    <w:rsid w:val="001B4189"/>
    <w:rsid w:val="001B5D3C"/>
    <w:rsid w:val="001C1B09"/>
    <w:rsid w:val="001C42A4"/>
    <w:rsid w:val="001C5825"/>
    <w:rsid w:val="001D4906"/>
    <w:rsid w:val="001D4D6F"/>
    <w:rsid w:val="001E3809"/>
    <w:rsid w:val="002064E0"/>
    <w:rsid w:val="00211519"/>
    <w:rsid w:val="002172AB"/>
    <w:rsid w:val="0022030D"/>
    <w:rsid w:val="00240C53"/>
    <w:rsid w:val="00242959"/>
    <w:rsid w:val="002618D5"/>
    <w:rsid w:val="00271CA2"/>
    <w:rsid w:val="00290BF0"/>
    <w:rsid w:val="00291884"/>
    <w:rsid w:val="002A0F88"/>
    <w:rsid w:val="002C46C5"/>
    <w:rsid w:val="002D0C22"/>
    <w:rsid w:val="002F0FB7"/>
    <w:rsid w:val="002F1EAB"/>
    <w:rsid w:val="00300A20"/>
    <w:rsid w:val="0031227A"/>
    <w:rsid w:val="00322DA7"/>
    <w:rsid w:val="003359C7"/>
    <w:rsid w:val="003417FE"/>
    <w:rsid w:val="00346601"/>
    <w:rsid w:val="00350177"/>
    <w:rsid w:val="00362843"/>
    <w:rsid w:val="0036739D"/>
    <w:rsid w:val="003824B2"/>
    <w:rsid w:val="003A1BCC"/>
    <w:rsid w:val="003A3214"/>
    <w:rsid w:val="003A38A1"/>
    <w:rsid w:val="003A4E18"/>
    <w:rsid w:val="003B6135"/>
    <w:rsid w:val="003B7094"/>
    <w:rsid w:val="003C1DFB"/>
    <w:rsid w:val="003D5EA3"/>
    <w:rsid w:val="003E5322"/>
    <w:rsid w:val="003E7A14"/>
    <w:rsid w:val="0042058D"/>
    <w:rsid w:val="00420590"/>
    <w:rsid w:val="00421B4F"/>
    <w:rsid w:val="00427291"/>
    <w:rsid w:val="00432CDF"/>
    <w:rsid w:val="00442E1A"/>
    <w:rsid w:val="00455B7B"/>
    <w:rsid w:val="0047681F"/>
    <w:rsid w:val="00477F23"/>
    <w:rsid w:val="004A4F6F"/>
    <w:rsid w:val="004C1118"/>
    <w:rsid w:val="004D6388"/>
    <w:rsid w:val="004E131C"/>
    <w:rsid w:val="004E40FF"/>
    <w:rsid w:val="004E5D41"/>
    <w:rsid w:val="004E7FB9"/>
    <w:rsid w:val="004F387A"/>
    <w:rsid w:val="004F4D69"/>
    <w:rsid w:val="00571462"/>
    <w:rsid w:val="0057343F"/>
    <w:rsid w:val="00580924"/>
    <w:rsid w:val="00597099"/>
    <w:rsid w:val="005B2D2B"/>
    <w:rsid w:val="005D4016"/>
    <w:rsid w:val="005F4447"/>
    <w:rsid w:val="00606BB5"/>
    <w:rsid w:val="00607D7E"/>
    <w:rsid w:val="00646874"/>
    <w:rsid w:val="00652954"/>
    <w:rsid w:val="006B3CDC"/>
    <w:rsid w:val="006B70E4"/>
    <w:rsid w:val="006C2B0C"/>
    <w:rsid w:val="006C5E6C"/>
    <w:rsid w:val="006F5695"/>
    <w:rsid w:val="00734759"/>
    <w:rsid w:val="00737AA0"/>
    <w:rsid w:val="00746F6B"/>
    <w:rsid w:val="00755826"/>
    <w:rsid w:val="00757FE1"/>
    <w:rsid w:val="0076157C"/>
    <w:rsid w:val="007707F8"/>
    <w:rsid w:val="00790E4C"/>
    <w:rsid w:val="00791685"/>
    <w:rsid w:val="007A43F6"/>
    <w:rsid w:val="007B31AB"/>
    <w:rsid w:val="007B4F45"/>
    <w:rsid w:val="007D4EE6"/>
    <w:rsid w:val="007E0EDE"/>
    <w:rsid w:val="007E2687"/>
    <w:rsid w:val="007E3EAD"/>
    <w:rsid w:val="007E6C7F"/>
    <w:rsid w:val="007F510A"/>
    <w:rsid w:val="008046C6"/>
    <w:rsid w:val="0081273F"/>
    <w:rsid w:val="00822198"/>
    <w:rsid w:val="008400AA"/>
    <w:rsid w:val="00854E44"/>
    <w:rsid w:val="00860BA7"/>
    <w:rsid w:val="00872E97"/>
    <w:rsid w:val="00891CCC"/>
    <w:rsid w:val="00897CC3"/>
    <w:rsid w:val="008A3A77"/>
    <w:rsid w:val="008A5789"/>
    <w:rsid w:val="008B61E0"/>
    <w:rsid w:val="008C0350"/>
    <w:rsid w:val="008C4D83"/>
    <w:rsid w:val="008E03AC"/>
    <w:rsid w:val="008E0888"/>
    <w:rsid w:val="009145A8"/>
    <w:rsid w:val="009167AF"/>
    <w:rsid w:val="00920CA6"/>
    <w:rsid w:val="0092140B"/>
    <w:rsid w:val="009265CF"/>
    <w:rsid w:val="00937984"/>
    <w:rsid w:val="0094053F"/>
    <w:rsid w:val="00941244"/>
    <w:rsid w:val="00941424"/>
    <w:rsid w:val="00951869"/>
    <w:rsid w:val="00960032"/>
    <w:rsid w:val="00965051"/>
    <w:rsid w:val="00965DC1"/>
    <w:rsid w:val="00972991"/>
    <w:rsid w:val="0097419F"/>
    <w:rsid w:val="0098695F"/>
    <w:rsid w:val="00995B34"/>
    <w:rsid w:val="0099661B"/>
    <w:rsid w:val="009A001C"/>
    <w:rsid w:val="009C71A9"/>
    <w:rsid w:val="009C79D8"/>
    <w:rsid w:val="009D5EB6"/>
    <w:rsid w:val="009E0887"/>
    <w:rsid w:val="009E353D"/>
    <w:rsid w:val="009E46C4"/>
    <w:rsid w:val="009F4710"/>
    <w:rsid w:val="009F6FEA"/>
    <w:rsid w:val="00A06B1E"/>
    <w:rsid w:val="00A12A51"/>
    <w:rsid w:val="00A17713"/>
    <w:rsid w:val="00A21BE3"/>
    <w:rsid w:val="00A3439E"/>
    <w:rsid w:val="00A35A19"/>
    <w:rsid w:val="00A379E2"/>
    <w:rsid w:val="00A62B27"/>
    <w:rsid w:val="00A7471E"/>
    <w:rsid w:val="00A85AC6"/>
    <w:rsid w:val="00A86A1D"/>
    <w:rsid w:val="00A928AE"/>
    <w:rsid w:val="00A94FE8"/>
    <w:rsid w:val="00AA429C"/>
    <w:rsid w:val="00AD0F39"/>
    <w:rsid w:val="00AD6759"/>
    <w:rsid w:val="00AE0A66"/>
    <w:rsid w:val="00AF22D6"/>
    <w:rsid w:val="00AF7B53"/>
    <w:rsid w:val="00B14EA5"/>
    <w:rsid w:val="00B16EF8"/>
    <w:rsid w:val="00B22C58"/>
    <w:rsid w:val="00B24B5E"/>
    <w:rsid w:val="00B4199E"/>
    <w:rsid w:val="00B437D1"/>
    <w:rsid w:val="00B442B0"/>
    <w:rsid w:val="00B47A53"/>
    <w:rsid w:val="00B506F6"/>
    <w:rsid w:val="00B55FE7"/>
    <w:rsid w:val="00B64B47"/>
    <w:rsid w:val="00B67CDE"/>
    <w:rsid w:val="00B754C2"/>
    <w:rsid w:val="00B77A05"/>
    <w:rsid w:val="00B83AF4"/>
    <w:rsid w:val="00B866E6"/>
    <w:rsid w:val="00B9001E"/>
    <w:rsid w:val="00BA05F8"/>
    <w:rsid w:val="00BB39C9"/>
    <w:rsid w:val="00BB53ED"/>
    <w:rsid w:val="00BB548F"/>
    <w:rsid w:val="00BB55F2"/>
    <w:rsid w:val="00BC0DB4"/>
    <w:rsid w:val="00BC2C5A"/>
    <w:rsid w:val="00BC7B92"/>
    <w:rsid w:val="00BF263D"/>
    <w:rsid w:val="00BF5ADE"/>
    <w:rsid w:val="00BF5F02"/>
    <w:rsid w:val="00C020D0"/>
    <w:rsid w:val="00C25AE2"/>
    <w:rsid w:val="00C3450A"/>
    <w:rsid w:val="00C41F28"/>
    <w:rsid w:val="00C44D62"/>
    <w:rsid w:val="00C46A53"/>
    <w:rsid w:val="00C471AA"/>
    <w:rsid w:val="00C475AB"/>
    <w:rsid w:val="00C53F29"/>
    <w:rsid w:val="00C6329B"/>
    <w:rsid w:val="00C64BEA"/>
    <w:rsid w:val="00C67A7D"/>
    <w:rsid w:val="00C71058"/>
    <w:rsid w:val="00C7449C"/>
    <w:rsid w:val="00C761E5"/>
    <w:rsid w:val="00C775D3"/>
    <w:rsid w:val="00C80A84"/>
    <w:rsid w:val="00C8156B"/>
    <w:rsid w:val="00C9145B"/>
    <w:rsid w:val="00CA2388"/>
    <w:rsid w:val="00CA66B0"/>
    <w:rsid w:val="00CB2AB8"/>
    <w:rsid w:val="00CB7E05"/>
    <w:rsid w:val="00CE119E"/>
    <w:rsid w:val="00CF2235"/>
    <w:rsid w:val="00CF4581"/>
    <w:rsid w:val="00D21084"/>
    <w:rsid w:val="00D3797C"/>
    <w:rsid w:val="00D61662"/>
    <w:rsid w:val="00D73450"/>
    <w:rsid w:val="00D90551"/>
    <w:rsid w:val="00D97F46"/>
    <w:rsid w:val="00DD09EC"/>
    <w:rsid w:val="00DD392F"/>
    <w:rsid w:val="00DD3E17"/>
    <w:rsid w:val="00DD427E"/>
    <w:rsid w:val="00E0352B"/>
    <w:rsid w:val="00E245F6"/>
    <w:rsid w:val="00E27BA7"/>
    <w:rsid w:val="00E31C1E"/>
    <w:rsid w:val="00E41E65"/>
    <w:rsid w:val="00E64150"/>
    <w:rsid w:val="00E67C45"/>
    <w:rsid w:val="00E75726"/>
    <w:rsid w:val="00E8340B"/>
    <w:rsid w:val="00E852DC"/>
    <w:rsid w:val="00E96E75"/>
    <w:rsid w:val="00EA2719"/>
    <w:rsid w:val="00EA2B20"/>
    <w:rsid w:val="00EA651F"/>
    <w:rsid w:val="00ED36AB"/>
    <w:rsid w:val="00ED6598"/>
    <w:rsid w:val="00ED7C65"/>
    <w:rsid w:val="00EE3FD2"/>
    <w:rsid w:val="00EF4467"/>
    <w:rsid w:val="00EF5821"/>
    <w:rsid w:val="00EF6CF8"/>
    <w:rsid w:val="00F0715C"/>
    <w:rsid w:val="00F07203"/>
    <w:rsid w:val="00F23855"/>
    <w:rsid w:val="00F40111"/>
    <w:rsid w:val="00F41061"/>
    <w:rsid w:val="00F4125C"/>
    <w:rsid w:val="00F438E3"/>
    <w:rsid w:val="00F45FD2"/>
    <w:rsid w:val="00F5453D"/>
    <w:rsid w:val="00F63203"/>
    <w:rsid w:val="00F75277"/>
    <w:rsid w:val="00F77DDA"/>
    <w:rsid w:val="00F83C76"/>
    <w:rsid w:val="00F851EC"/>
    <w:rsid w:val="00F87BAA"/>
    <w:rsid w:val="00F91C97"/>
    <w:rsid w:val="00FC53D8"/>
    <w:rsid w:val="00FC58BB"/>
    <w:rsid w:val="00FD28D8"/>
    <w:rsid w:val="00FD6717"/>
    <w:rsid w:val="00FD7148"/>
    <w:rsid w:val="00FD7BD7"/>
    <w:rsid w:val="00FE2B11"/>
    <w:rsid w:val="00FE7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 w:type="character" w:styleId="a9">
    <w:name w:val="Hyperlink"/>
    <w:basedOn w:val="a0"/>
    <w:uiPriority w:val="99"/>
    <w:unhideWhenUsed/>
    <w:rsid w:val="002172AB"/>
    <w:rPr>
      <w:color w:val="0563C1" w:themeColor="hyperlink"/>
      <w:u w:val="single"/>
    </w:rPr>
  </w:style>
  <w:style w:type="character" w:styleId="aa">
    <w:name w:val="Unresolved Mention"/>
    <w:basedOn w:val="a0"/>
    <w:uiPriority w:val="99"/>
    <w:semiHidden/>
    <w:unhideWhenUsed/>
    <w:rsid w:val="002172AB"/>
    <w:rPr>
      <w:color w:val="605E5C"/>
      <w:shd w:val="clear" w:color="auto" w:fill="E1DFDD"/>
    </w:rPr>
  </w:style>
  <w:style w:type="character" w:styleId="ab">
    <w:name w:val="FollowedHyperlink"/>
    <w:basedOn w:val="a0"/>
    <w:uiPriority w:val="99"/>
    <w:semiHidden/>
    <w:unhideWhenUsed/>
    <w:rsid w:val="00DD3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820194311">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24761063">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18398070">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638</Words>
  <Characters>3639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3</cp:revision>
  <dcterms:created xsi:type="dcterms:W3CDTF">2025-01-06T12:04:00Z</dcterms:created>
  <dcterms:modified xsi:type="dcterms:W3CDTF">2025-02-19T06:22:00Z</dcterms:modified>
</cp:coreProperties>
</file>